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66" w:rsidRPr="000A02E7" w:rsidRDefault="008D7366" w:rsidP="00B10493">
      <w:pPr>
        <w:spacing w:after="0"/>
        <w:jc w:val="both"/>
        <w:rPr>
          <w:rFonts w:ascii="Times New Roman" w:hAnsi="Times New Roman" w:cs="Times New Roman"/>
          <w:sz w:val="28"/>
          <w:szCs w:val="28"/>
        </w:rPr>
      </w:pPr>
      <w:r w:rsidRPr="004231D3">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68pt;height:678.75pt;visibility:visible">
            <v:imagedata r:id="rId7" o:title=""/>
          </v:shape>
        </w:pict>
      </w:r>
    </w:p>
    <w:p w:rsidR="008D7366" w:rsidRPr="000A02E7" w:rsidRDefault="008D7366" w:rsidP="00B10493">
      <w:pPr>
        <w:spacing w:after="0"/>
        <w:jc w:val="both"/>
        <w:rPr>
          <w:rFonts w:ascii="Times New Roman" w:hAnsi="Times New Roman" w:cs="Times New Roman"/>
          <w:sz w:val="28"/>
          <w:szCs w:val="28"/>
        </w:rPr>
      </w:pPr>
    </w:p>
    <w:p w:rsidR="008D7366" w:rsidRPr="000A02E7" w:rsidRDefault="008D7366" w:rsidP="00B10493">
      <w:pPr>
        <w:spacing w:after="0"/>
        <w:jc w:val="both"/>
        <w:rPr>
          <w:rFonts w:ascii="Times New Roman" w:hAnsi="Times New Roman" w:cs="Times New Roman"/>
          <w:sz w:val="28"/>
          <w:szCs w:val="28"/>
        </w:rPr>
      </w:pPr>
    </w:p>
    <w:p w:rsidR="008D7366" w:rsidRDefault="008D7366" w:rsidP="00273568">
      <w:pPr>
        <w:pStyle w:val="ListParagraph"/>
        <w:widowControl w:val="0"/>
        <w:spacing w:after="0" w:line="240" w:lineRule="auto"/>
        <w:ind w:left="0" w:firstLine="709"/>
        <w:jc w:val="both"/>
        <w:rPr>
          <w:rFonts w:ascii="Times New Roman" w:hAnsi="Times New Roman" w:cs="Times New Roman"/>
          <w:spacing w:val="6"/>
          <w:sz w:val="28"/>
          <w:szCs w:val="28"/>
        </w:rPr>
      </w:pPr>
      <w:r>
        <w:rPr>
          <w:rFonts w:ascii="Times New Roman" w:hAnsi="Times New Roman" w:cs="Times New Roman"/>
          <w:sz w:val="28"/>
          <w:szCs w:val="28"/>
        </w:rPr>
        <w:t xml:space="preserve">Во исполнение </w:t>
      </w:r>
      <w:r w:rsidRPr="006C665F">
        <w:rPr>
          <w:rFonts w:ascii="Times New Roman" w:hAnsi="Times New Roman" w:cs="Times New Roman"/>
          <w:sz w:val="28"/>
          <w:szCs w:val="28"/>
        </w:rPr>
        <w:t>требовани</w:t>
      </w:r>
      <w:r>
        <w:rPr>
          <w:rFonts w:ascii="Times New Roman" w:hAnsi="Times New Roman" w:cs="Times New Roman"/>
          <w:sz w:val="28"/>
          <w:szCs w:val="28"/>
        </w:rPr>
        <w:t>й</w:t>
      </w:r>
      <w:r w:rsidRPr="006C665F">
        <w:rPr>
          <w:rFonts w:ascii="Times New Roman" w:hAnsi="Times New Roman" w:cs="Times New Roman"/>
          <w:sz w:val="28"/>
          <w:szCs w:val="28"/>
        </w:rPr>
        <w:t xml:space="preserve"> Федерального закона от </w:t>
      </w:r>
      <w:r>
        <w:rPr>
          <w:rFonts w:ascii="Times New Roman" w:hAnsi="Times New Roman" w:cs="Times New Roman"/>
          <w:sz w:val="28"/>
          <w:szCs w:val="28"/>
        </w:rPr>
        <w:t xml:space="preserve">8 августа </w:t>
      </w:r>
      <w:r w:rsidRPr="006C665F">
        <w:rPr>
          <w:rFonts w:ascii="Times New Roman" w:hAnsi="Times New Roman" w:cs="Times New Roman"/>
          <w:sz w:val="28"/>
          <w:szCs w:val="28"/>
        </w:rPr>
        <w:t>2024</w:t>
      </w:r>
      <w:r>
        <w:rPr>
          <w:rFonts w:ascii="Times New Roman" w:hAnsi="Times New Roman" w:cs="Times New Roman"/>
          <w:sz w:val="28"/>
          <w:szCs w:val="28"/>
        </w:rPr>
        <w:t xml:space="preserve"> г.</w:t>
      </w:r>
      <w:r w:rsidRPr="006C665F">
        <w:rPr>
          <w:rFonts w:ascii="Times New Roman" w:hAnsi="Times New Roman" w:cs="Times New Roman"/>
          <w:sz w:val="28"/>
          <w:szCs w:val="28"/>
        </w:rPr>
        <w:t xml:space="preserve"> </w:t>
      </w:r>
      <w:r>
        <w:rPr>
          <w:rFonts w:ascii="Times New Roman" w:hAnsi="Times New Roman" w:cs="Times New Roman"/>
          <w:sz w:val="28"/>
          <w:szCs w:val="28"/>
        </w:rPr>
        <w:br/>
        <w:t>№</w:t>
      </w:r>
      <w:r w:rsidRPr="006C665F">
        <w:rPr>
          <w:rFonts w:ascii="Times New Roman" w:hAnsi="Times New Roman" w:cs="Times New Roman"/>
          <w:sz w:val="28"/>
          <w:szCs w:val="28"/>
        </w:rPr>
        <w:t xml:space="preserve"> 318-ФЗ </w:t>
      </w:r>
      <w:r>
        <w:rPr>
          <w:rFonts w:ascii="Times New Roman" w:hAnsi="Times New Roman" w:cs="Times New Roman"/>
          <w:sz w:val="28"/>
          <w:szCs w:val="28"/>
        </w:rPr>
        <w:t>«</w:t>
      </w:r>
      <w:r w:rsidRPr="006C665F">
        <w:rPr>
          <w:rFonts w:ascii="Times New Roman" w:hAnsi="Times New Roman" w:cs="Times New Roman"/>
          <w:sz w:val="28"/>
          <w:szCs w:val="28"/>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cs="Times New Roman"/>
          <w:sz w:val="28"/>
          <w:szCs w:val="28"/>
        </w:rPr>
        <w:t>»</w:t>
      </w:r>
      <w:r w:rsidRPr="006C665F">
        <w:rPr>
          <w:rFonts w:ascii="Times New Roman" w:hAnsi="Times New Roman" w:cs="Times New Roman"/>
          <w:sz w:val="28"/>
          <w:szCs w:val="28"/>
        </w:rPr>
        <w:t xml:space="preserve"> </w:t>
      </w:r>
      <w:r w:rsidRPr="001A674F">
        <w:rPr>
          <w:rFonts w:ascii="Times New Roman" w:hAnsi="Times New Roman" w:cs="Times New Roman"/>
          <w:sz w:val="28"/>
          <w:szCs w:val="28"/>
        </w:rPr>
        <w:t xml:space="preserve">в </w:t>
      </w:r>
      <w:r>
        <w:rPr>
          <w:rFonts w:ascii="Times New Roman" w:hAnsi="Times New Roman" w:cs="Times New Roman"/>
          <w:sz w:val="28"/>
          <w:szCs w:val="28"/>
        </w:rPr>
        <w:t>положение о закупке (далее </w:t>
      </w:r>
      <w:r w:rsidRPr="001A674F">
        <w:rPr>
          <w:rFonts w:ascii="Times New Roman" w:hAnsi="Times New Roman" w:cs="Times New Roman"/>
          <w:sz w:val="28"/>
          <w:szCs w:val="28"/>
        </w:rPr>
        <w:t xml:space="preserve">– </w:t>
      </w:r>
      <w:r>
        <w:rPr>
          <w:rFonts w:ascii="Times New Roman" w:hAnsi="Times New Roman" w:cs="Times New Roman"/>
          <w:sz w:val="28"/>
          <w:szCs w:val="28"/>
        </w:rPr>
        <w:t>П</w:t>
      </w:r>
      <w:r w:rsidRPr="001A674F">
        <w:rPr>
          <w:rFonts w:ascii="Times New Roman" w:hAnsi="Times New Roman" w:cs="Times New Roman"/>
          <w:sz w:val="28"/>
          <w:szCs w:val="28"/>
        </w:rPr>
        <w:t>оложение) внесены следующие изменения</w:t>
      </w:r>
      <w:r w:rsidRPr="00ED16CE">
        <w:rPr>
          <w:rFonts w:ascii="Times New Roman" w:hAnsi="Times New Roman" w:cs="Times New Roman"/>
          <w:spacing w:val="6"/>
          <w:sz w:val="28"/>
          <w:szCs w:val="28"/>
        </w:rPr>
        <w:t>:</w:t>
      </w:r>
    </w:p>
    <w:p w:rsidR="008D7366" w:rsidRPr="006B5BC6" w:rsidRDefault="008D7366" w:rsidP="006B5BC6">
      <w:pPr>
        <w:pStyle w:val="ListParagraph"/>
        <w:numPr>
          <w:ilvl w:val="0"/>
          <w:numId w:val="15"/>
        </w:numPr>
        <w:autoSpaceDE w:val="0"/>
        <w:autoSpaceDN w:val="0"/>
        <w:adjustRightInd w:val="0"/>
        <w:spacing w:after="0" w:line="240" w:lineRule="auto"/>
        <w:jc w:val="both"/>
        <w:rPr>
          <w:rFonts w:ascii="Times New Roman" w:hAnsi="Times New Roman" w:cs="Times New Roman"/>
          <w:sz w:val="28"/>
          <w:szCs w:val="28"/>
        </w:rPr>
      </w:pPr>
      <w:r w:rsidRPr="006B5BC6">
        <w:rPr>
          <w:rFonts w:ascii="Times New Roman" w:hAnsi="Times New Roman" w:cs="Times New Roman"/>
          <w:sz w:val="28"/>
          <w:szCs w:val="28"/>
        </w:rPr>
        <w:t>По тексту Положения слова:</w:t>
      </w:r>
    </w:p>
    <w:p w:rsidR="008D7366" w:rsidRDefault="008D7366" w:rsidP="00DC100F">
      <w:pPr>
        <w:autoSpaceDE w:val="0"/>
        <w:autoSpaceDN w:val="0"/>
        <w:adjustRightInd w:val="0"/>
        <w:spacing w:after="0" w:line="240" w:lineRule="auto"/>
        <w:ind w:firstLine="709"/>
        <w:jc w:val="both"/>
        <w:rPr>
          <w:rFonts w:ascii="Times New Roman" w:hAnsi="Times New Roman" w:cs="Times New Roman"/>
          <w:sz w:val="28"/>
          <w:szCs w:val="28"/>
        </w:rPr>
      </w:pPr>
      <w:r w:rsidRPr="00A35A07">
        <w:rPr>
          <w:rFonts w:ascii="Times New Roman" w:hAnsi="Times New Roman" w:cs="Times New Roman"/>
          <w:sz w:val="28"/>
          <w:szCs w:val="28"/>
        </w:rPr>
        <w:t>«</w:t>
      </w:r>
      <w:r>
        <w:rPr>
          <w:rFonts w:ascii="Times New Roman" w:hAnsi="Times New Roman" w:cs="Times New Roman"/>
          <w:sz w:val="28"/>
          <w:szCs w:val="28"/>
        </w:rPr>
        <w:t>электронный конкурс</w:t>
      </w:r>
      <w:r w:rsidRPr="00A35A07">
        <w:rPr>
          <w:rFonts w:ascii="Times New Roman" w:hAnsi="Times New Roman" w:cs="Times New Roman"/>
          <w:sz w:val="28"/>
          <w:szCs w:val="28"/>
        </w:rPr>
        <w:t>» в соответствующих падежах заменить слов</w:t>
      </w:r>
      <w:r>
        <w:rPr>
          <w:rFonts w:ascii="Times New Roman" w:hAnsi="Times New Roman" w:cs="Times New Roman"/>
          <w:sz w:val="28"/>
          <w:szCs w:val="28"/>
        </w:rPr>
        <w:t>ами</w:t>
      </w:r>
      <w:r w:rsidRPr="00A35A07">
        <w:rPr>
          <w:rFonts w:ascii="Times New Roman" w:hAnsi="Times New Roman" w:cs="Times New Roman"/>
          <w:sz w:val="28"/>
          <w:szCs w:val="28"/>
        </w:rPr>
        <w:t xml:space="preserve"> «</w:t>
      </w:r>
      <w:r>
        <w:rPr>
          <w:rFonts w:ascii="Times New Roman" w:hAnsi="Times New Roman" w:cs="Times New Roman"/>
          <w:sz w:val="28"/>
          <w:szCs w:val="28"/>
        </w:rPr>
        <w:t>конкурс в электронной форме</w:t>
      </w:r>
      <w:r w:rsidRPr="00A35A07">
        <w:rPr>
          <w:rFonts w:ascii="Times New Roman" w:hAnsi="Times New Roman" w:cs="Times New Roman"/>
          <w:sz w:val="28"/>
          <w:szCs w:val="28"/>
        </w:rPr>
        <w:t>» в соответствующих падежах</w:t>
      </w:r>
      <w:r>
        <w:rPr>
          <w:rFonts w:ascii="Times New Roman" w:hAnsi="Times New Roman" w:cs="Times New Roman"/>
          <w:sz w:val="28"/>
          <w:szCs w:val="28"/>
        </w:rPr>
        <w:t>;</w:t>
      </w:r>
    </w:p>
    <w:p w:rsidR="008D7366" w:rsidRPr="00A35A07" w:rsidRDefault="008D7366" w:rsidP="00DC100F">
      <w:pPr>
        <w:autoSpaceDE w:val="0"/>
        <w:autoSpaceDN w:val="0"/>
        <w:adjustRightInd w:val="0"/>
        <w:spacing w:after="0" w:line="240" w:lineRule="auto"/>
        <w:ind w:firstLine="709"/>
        <w:jc w:val="both"/>
        <w:rPr>
          <w:rFonts w:ascii="Times New Roman" w:hAnsi="Times New Roman" w:cs="Times New Roman"/>
          <w:sz w:val="28"/>
          <w:szCs w:val="28"/>
        </w:rPr>
      </w:pPr>
      <w:r w:rsidRPr="00A35A07">
        <w:rPr>
          <w:rFonts w:ascii="Times New Roman" w:hAnsi="Times New Roman" w:cs="Times New Roman"/>
          <w:sz w:val="28"/>
          <w:szCs w:val="28"/>
        </w:rPr>
        <w:t>«</w:t>
      </w:r>
      <w:r>
        <w:rPr>
          <w:rFonts w:ascii="Times New Roman" w:hAnsi="Times New Roman" w:cs="Times New Roman"/>
          <w:sz w:val="28"/>
          <w:szCs w:val="28"/>
        </w:rPr>
        <w:t>электронный аукцион</w:t>
      </w:r>
      <w:r w:rsidRPr="00A35A07">
        <w:rPr>
          <w:rFonts w:ascii="Times New Roman" w:hAnsi="Times New Roman" w:cs="Times New Roman"/>
          <w:sz w:val="28"/>
          <w:szCs w:val="28"/>
        </w:rPr>
        <w:t>» в соответствующих падежах заменить слов</w:t>
      </w:r>
      <w:r>
        <w:rPr>
          <w:rFonts w:ascii="Times New Roman" w:hAnsi="Times New Roman" w:cs="Times New Roman"/>
          <w:sz w:val="28"/>
          <w:szCs w:val="28"/>
        </w:rPr>
        <w:t>ами</w:t>
      </w:r>
      <w:r w:rsidRPr="00A35A07">
        <w:rPr>
          <w:rFonts w:ascii="Times New Roman" w:hAnsi="Times New Roman" w:cs="Times New Roman"/>
          <w:sz w:val="28"/>
          <w:szCs w:val="28"/>
        </w:rPr>
        <w:t xml:space="preserve"> «</w:t>
      </w:r>
      <w:r>
        <w:rPr>
          <w:rFonts w:ascii="Times New Roman" w:hAnsi="Times New Roman" w:cs="Times New Roman"/>
          <w:sz w:val="28"/>
          <w:szCs w:val="28"/>
        </w:rPr>
        <w:t>аукцион в электронной форме</w:t>
      </w:r>
      <w:r w:rsidRPr="00A35A07">
        <w:rPr>
          <w:rFonts w:ascii="Times New Roman" w:hAnsi="Times New Roman" w:cs="Times New Roman"/>
          <w:sz w:val="28"/>
          <w:szCs w:val="28"/>
        </w:rPr>
        <w:t>» в соответствующих падежах</w:t>
      </w:r>
      <w:r>
        <w:rPr>
          <w:rFonts w:ascii="Times New Roman" w:hAnsi="Times New Roman" w:cs="Times New Roman"/>
          <w:sz w:val="28"/>
          <w:szCs w:val="28"/>
        </w:rPr>
        <w:t>.</w:t>
      </w:r>
    </w:p>
    <w:p w:rsidR="008D7366" w:rsidRPr="0084708D" w:rsidRDefault="008D7366" w:rsidP="006B5BC6">
      <w:pPr>
        <w:pStyle w:val="ListParagraph"/>
        <w:widowControl w:val="0"/>
        <w:numPr>
          <w:ilvl w:val="0"/>
          <w:numId w:val="15"/>
        </w:numPr>
        <w:spacing w:after="0" w:line="240" w:lineRule="auto"/>
        <w:ind w:left="0" w:firstLine="709"/>
        <w:jc w:val="both"/>
        <w:rPr>
          <w:rFonts w:ascii="Times New Roman" w:hAnsi="Times New Roman" w:cs="Times New Roman"/>
          <w:color w:val="000000"/>
          <w:sz w:val="28"/>
          <w:szCs w:val="28"/>
          <w:lang w:eastAsia="ru-RU"/>
        </w:rPr>
      </w:pPr>
      <w:r w:rsidRPr="0084708D">
        <w:rPr>
          <w:rFonts w:ascii="Times New Roman" w:hAnsi="Times New Roman" w:cs="Times New Roman"/>
          <w:color w:val="000000"/>
          <w:sz w:val="28"/>
          <w:szCs w:val="28"/>
          <w:lang w:eastAsia="ru-RU"/>
        </w:rPr>
        <w:t xml:space="preserve">Раздел 1 </w:t>
      </w:r>
      <w:r>
        <w:rPr>
          <w:rFonts w:ascii="Times New Roman" w:hAnsi="Times New Roman" w:cs="Times New Roman"/>
          <w:color w:val="000000"/>
          <w:sz w:val="28"/>
          <w:szCs w:val="28"/>
          <w:lang w:eastAsia="ru-RU"/>
        </w:rPr>
        <w:t>«</w:t>
      </w:r>
      <w:r w:rsidRPr="00BE3E9E">
        <w:rPr>
          <w:rFonts w:ascii="Times New Roman" w:hAnsi="Times New Roman" w:cs="Times New Roman"/>
          <w:sz w:val="28"/>
          <w:szCs w:val="28"/>
        </w:rPr>
        <w:t>Используемые термины и сокращения</w:t>
      </w:r>
      <w:r>
        <w:rPr>
          <w:rFonts w:ascii="Times New Roman" w:hAnsi="Times New Roman" w:cs="Times New Roman"/>
          <w:sz w:val="28"/>
          <w:szCs w:val="28"/>
        </w:rPr>
        <w:t>»</w:t>
      </w:r>
      <w:r>
        <w:rPr>
          <w:rFonts w:ascii="Times New Roman" w:hAnsi="Times New Roman" w:cs="Times New Roman"/>
          <w:color w:val="000000"/>
          <w:sz w:val="28"/>
          <w:szCs w:val="28"/>
          <w:lang w:eastAsia="ru-RU"/>
        </w:rPr>
        <w:t xml:space="preserve"> П</w:t>
      </w:r>
      <w:r w:rsidRPr="0084708D">
        <w:rPr>
          <w:rFonts w:ascii="Times New Roman" w:hAnsi="Times New Roman" w:cs="Times New Roman"/>
          <w:color w:val="000000"/>
          <w:sz w:val="28"/>
          <w:szCs w:val="28"/>
          <w:lang w:eastAsia="ru-RU"/>
        </w:rPr>
        <w:t xml:space="preserve">оложения </w:t>
      </w:r>
      <w:r>
        <w:rPr>
          <w:rFonts w:ascii="Times New Roman" w:hAnsi="Times New Roman" w:cs="Times New Roman"/>
          <w:color w:val="000000"/>
          <w:sz w:val="28"/>
          <w:szCs w:val="28"/>
          <w:lang w:eastAsia="ru-RU"/>
        </w:rPr>
        <w:t>д</w:t>
      </w:r>
      <w:r w:rsidRPr="0084708D">
        <w:rPr>
          <w:rFonts w:ascii="Times New Roman" w:hAnsi="Times New Roman" w:cs="Times New Roman"/>
          <w:color w:val="000000"/>
          <w:sz w:val="28"/>
          <w:szCs w:val="28"/>
          <w:lang w:eastAsia="ru-RU"/>
        </w:rPr>
        <w:t>о</w:t>
      </w:r>
      <w:r>
        <w:rPr>
          <w:rFonts w:ascii="Times New Roman" w:hAnsi="Times New Roman" w:cs="Times New Roman"/>
          <w:color w:val="000000"/>
          <w:sz w:val="28"/>
          <w:szCs w:val="28"/>
          <w:lang w:eastAsia="ru-RU"/>
        </w:rPr>
        <w:t xml:space="preserve">полнить </w:t>
      </w:r>
      <w:r w:rsidRPr="0084708D">
        <w:rPr>
          <w:rFonts w:ascii="Times New Roman" w:hAnsi="Times New Roman" w:cs="Times New Roman"/>
          <w:color w:val="000000"/>
          <w:sz w:val="28"/>
          <w:szCs w:val="28"/>
          <w:lang w:eastAsia="ru-RU"/>
        </w:rPr>
        <w:t>абзацами следующего содержания:</w:t>
      </w:r>
    </w:p>
    <w:p w:rsidR="008D7366" w:rsidRPr="0084708D" w:rsidRDefault="008D7366" w:rsidP="00EA04C0">
      <w:pPr>
        <w:widowControl w:val="0"/>
        <w:spacing w:after="0" w:line="240" w:lineRule="auto"/>
        <w:ind w:firstLine="709"/>
        <w:jc w:val="both"/>
        <w:rPr>
          <w:rFonts w:ascii="Times New Roman" w:hAnsi="Times New Roman" w:cs="Times New Roman"/>
          <w:color w:val="000000"/>
          <w:sz w:val="28"/>
          <w:szCs w:val="28"/>
          <w:lang w:eastAsia="ru-RU"/>
        </w:rPr>
      </w:pPr>
      <w:r w:rsidRPr="0084708D">
        <w:rPr>
          <w:rFonts w:ascii="Times New Roman" w:hAnsi="Times New Roman" w:cs="Times New Roman"/>
          <w:color w:val="000000"/>
          <w:sz w:val="28"/>
          <w:szCs w:val="28"/>
          <w:lang w:eastAsia="ru-RU"/>
        </w:rPr>
        <w:t xml:space="preserve">Заявка на участие в конкурентной закупке – заявка на участие в закупке, проводимой одним из способов, указанных в пункте 7.3 Положения. </w:t>
      </w:r>
    </w:p>
    <w:p w:rsidR="008D7366" w:rsidRPr="006236C0" w:rsidRDefault="008D7366" w:rsidP="00EA04C0">
      <w:pPr>
        <w:pStyle w:val="ListParagraph"/>
        <w:widowControl w:val="0"/>
        <w:spacing w:after="0" w:line="240" w:lineRule="auto"/>
        <w:ind w:left="0" w:firstLine="709"/>
        <w:jc w:val="both"/>
        <w:rPr>
          <w:rFonts w:ascii="Times New Roman" w:hAnsi="Times New Roman" w:cs="Times New Roman"/>
          <w:color w:val="000000"/>
          <w:sz w:val="28"/>
          <w:szCs w:val="28"/>
          <w:lang w:eastAsia="ru-RU"/>
        </w:rPr>
      </w:pPr>
      <w:r w:rsidRPr="006236C0">
        <w:rPr>
          <w:rFonts w:ascii="Times New Roman" w:hAnsi="Times New Roman" w:cs="Times New Roman"/>
          <w:color w:val="000000"/>
          <w:sz w:val="28"/>
          <w:szCs w:val="28"/>
          <w:lang w:eastAsia="ru-RU"/>
        </w:rPr>
        <w:t xml:space="preserve">Заявка на участие в неконкурентной закупке – заявка на участие в закупке, проводимой одним из способов, указанных в пункте 7.4 Положения. </w:t>
      </w:r>
    </w:p>
    <w:p w:rsidR="008D7366" w:rsidRDefault="008D7366" w:rsidP="00EA04C0">
      <w:pPr>
        <w:pStyle w:val="ListParagraph"/>
        <w:widowControl w:val="0"/>
        <w:tabs>
          <w:tab w:val="left" w:pos="1701"/>
        </w:tabs>
        <w:spacing w:after="0" w:line="240" w:lineRule="auto"/>
        <w:ind w:left="0" w:right="-1" w:firstLine="709"/>
        <w:jc w:val="both"/>
        <w:rPr>
          <w:rFonts w:ascii="Times New Roman" w:hAnsi="Times New Roman" w:cs="Times New Roman"/>
          <w:sz w:val="28"/>
          <w:szCs w:val="28"/>
          <w:lang w:eastAsia="ru-RU"/>
        </w:rPr>
      </w:pPr>
      <w:r w:rsidRPr="006236C0">
        <w:rPr>
          <w:rFonts w:ascii="Times New Roman" w:hAnsi="Times New Roman" w:cs="Times New Roman"/>
          <w:sz w:val="28"/>
          <w:szCs w:val="28"/>
          <w:lang w:eastAsia="ru-RU"/>
        </w:rPr>
        <w:t>Заявка на участие в закупке у единственного поставщика (подрядчика, исполнителя) – заявка или любой иной документ (коммерческое предложение, счет, проект договора либо документ, предусмотренный для совершения сделок в соответствии со ст</w:t>
      </w:r>
      <w:r>
        <w:rPr>
          <w:rFonts w:ascii="Times New Roman" w:hAnsi="Times New Roman" w:cs="Times New Roman"/>
          <w:sz w:val="28"/>
          <w:szCs w:val="28"/>
          <w:lang w:eastAsia="ru-RU"/>
        </w:rPr>
        <w:t>атьей</w:t>
      </w:r>
      <w:r w:rsidRPr="006236C0">
        <w:rPr>
          <w:rFonts w:ascii="Times New Roman" w:hAnsi="Times New Roman" w:cs="Times New Roman"/>
          <w:sz w:val="28"/>
          <w:szCs w:val="28"/>
          <w:lang w:eastAsia="ru-RU"/>
        </w:rPr>
        <w:t xml:space="preserve"> 159 Гражданского кодекса Российской Федерации) (комплект документов), направляемый (передаваемый) участником закупки заказчику для участия в закупке в порядке, установленном заказчиком, в том числе в положении о закупке, извещении об осуществлении закупки у единственного поставщика (подрядчика, исполнителя) или в любой иной форме.</w:t>
      </w:r>
    </w:p>
    <w:p w:rsidR="008D7366" w:rsidRPr="0070074F" w:rsidRDefault="008D7366" w:rsidP="006B5BC6">
      <w:pPr>
        <w:pStyle w:val="ListParagraph"/>
        <w:numPr>
          <w:ilvl w:val="0"/>
          <w:numId w:val="15"/>
        </w:numPr>
        <w:spacing w:after="0" w:line="240" w:lineRule="auto"/>
        <w:ind w:left="0" w:firstLine="709"/>
        <w:jc w:val="both"/>
        <w:rPr>
          <w:rFonts w:ascii="Times New Roman" w:hAnsi="Times New Roman" w:cs="Times New Roman"/>
          <w:sz w:val="28"/>
          <w:szCs w:val="28"/>
        </w:rPr>
      </w:pPr>
      <w:r w:rsidRPr="0070074F">
        <w:rPr>
          <w:rFonts w:ascii="Times New Roman" w:hAnsi="Times New Roman" w:cs="Times New Roman"/>
          <w:sz w:val="28"/>
          <w:szCs w:val="28"/>
        </w:rPr>
        <w:t xml:space="preserve">Пункт 2.4 раздела 2 «Предмет регулирования» изложить в следующей редакции: </w:t>
      </w:r>
    </w:p>
    <w:p w:rsidR="008D7366" w:rsidRPr="002A51A9" w:rsidRDefault="008D7366" w:rsidP="00C677E5">
      <w:pPr>
        <w:pStyle w:val="ListParagraph"/>
        <w:spacing w:after="0" w:line="240" w:lineRule="auto"/>
        <w:ind w:left="0" w:firstLine="709"/>
        <w:jc w:val="both"/>
        <w:rPr>
          <w:rFonts w:ascii="Times New Roman" w:hAnsi="Times New Roman" w:cs="Times New Roman"/>
          <w:sz w:val="28"/>
          <w:szCs w:val="28"/>
        </w:rPr>
      </w:pPr>
      <w:r w:rsidRPr="0070074F">
        <w:rPr>
          <w:rFonts w:ascii="Times New Roman" w:hAnsi="Times New Roman" w:cs="Times New Roman"/>
          <w:sz w:val="28"/>
          <w:szCs w:val="28"/>
        </w:rPr>
        <w:t>«2.4. Положение вступает в силу со дня его размещения в единой информационной системе в сфере закупок товаров (далее – ЕИС), если действующим законодательством Российской Федерации не установлен более поздний срок вступления в силу отдельных положений настоящего Положения.».</w:t>
      </w:r>
    </w:p>
    <w:p w:rsidR="008D7366" w:rsidRPr="003C5BB0" w:rsidRDefault="008D7366" w:rsidP="006B5BC6">
      <w:pPr>
        <w:pStyle w:val="ListParagraph"/>
        <w:widowControl w:val="0"/>
        <w:numPr>
          <w:ilvl w:val="0"/>
          <w:numId w:val="15"/>
        </w:numPr>
        <w:spacing w:after="0" w:line="240" w:lineRule="auto"/>
        <w:ind w:left="0" w:firstLine="709"/>
        <w:jc w:val="both"/>
        <w:rPr>
          <w:rFonts w:ascii="Times New Roman" w:hAnsi="Times New Roman" w:cs="Times New Roman"/>
          <w:spacing w:val="6"/>
          <w:sz w:val="28"/>
          <w:szCs w:val="28"/>
        </w:rPr>
      </w:pPr>
      <w:r>
        <w:rPr>
          <w:rFonts w:ascii="Times New Roman" w:hAnsi="Times New Roman" w:cs="Times New Roman"/>
          <w:sz w:val="28"/>
          <w:szCs w:val="28"/>
        </w:rPr>
        <w:t>В разделе 5 «</w:t>
      </w:r>
      <w:r w:rsidRPr="00BE3E9E">
        <w:rPr>
          <w:rFonts w:ascii="Times New Roman" w:hAnsi="Times New Roman" w:cs="Times New Roman"/>
          <w:sz w:val="28"/>
          <w:szCs w:val="28"/>
        </w:rPr>
        <w:t>Информационное обеспечение закупок</w:t>
      </w:r>
      <w:r>
        <w:rPr>
          <w:rFonts w:ascii="Times New Roman" w:hAnsi="Times New Roman" w:cs="Times New Roman"/>
          <w:sz w:val="28"/>
          <w:szCs w:val="28"/>
        </w:rPr>
        <w:t>» Положения:</w:t>
      </w:r>
    </w:p>
    <w:p w:rsidR="008D7366" w:rsidRDefault="008D7366" w:rsidP="00F81AD7">
      <w:pPr>
        <w:pStyle w:val="ListParagraph"/>
        <w:widowControl w:val="0"/>
        <w:numPr>
          <w:ilvl w:val="0"/>
          <w:numId w:val="9"/>
        </w:numPr>
        <w:spacing w:after="0" w:line="240" w:lineRule="auto"/>
        <w:jc w:val="both"/>
        <w:rPr>
          <w:rFonts w:ascii="Times New Roman" w:hAnsi="Times New Roman" w:cs="Times New Roman"/>
          <w:spacing w:val="6"/>
          <w:sz w:val="28"/>
          <w:szCs w:val="28"/>
        </w:rPr>
      </w:pPr>
      <w:r>
        <w:rPr>
          <w:rFonts w:ascii="Times New Roman" w:hAnsi="Times New Roman" w:cs="Times New Roman"/>
          <w:sz w:val="28"/>
          <w:szCs w:val="28"/>
        </w:rPr>
        <w:t>пункты 5.2 – 5.8 изложить в следующей редакции:</w:t>
      </w:r>
    </w:p>
    <w:p w:rsidR="008D7366" w:rsidRPr="003C5BB0" w:rsidRDefault="008D7366" w:rsidP="00A006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5BB0">
        <w:rPr>
          <w:rFonts w:ascii="Times New Roman" w:hAnsi="Times New Roman" w:cs="Times New Roman"/>
          <w:sz w:val="28"/>
          <w:szCs w:val="28"/>
        </w:rPr>
        <w:t>5.2. В ЕИС подлежит размещению следующая информация:</w:t>
      </w:r>
    </w:p>
    <w:p w:rsidR="008D7366" w:rsidRPr="003C5BB0" w:rsidRDefault="008D7366" w:rsidP="003C5BB0">
      <w:pPr>
        <w:pStyle w:val="ListParagraph"/>
        <w:spacing w:after="0" w:line="240" w:lineRule="auto"/>
        <w:ind w:left="0" w:firstLine="720"/>
        <w:jc w:val="both"/>
        <w:rPr>
          <w:rFonts w:ascii="Times New Roman" w:hAnsi="Times New Roman" w:cs="Times New Roman"/>
          <w:sz w:val="28"/>
          <w:szCs w:val="28"/>
        </w:rPr>
      </w:pPr>
      <w:r w:rsidRPr="003C5BB0">
        <w:rPr>
          <w:rFonts w:ascii="Times New Roman" w:hAnsi="Times New Roman" w:cs="Times New Roman"/>
          <w:sz w:val="28"/>
          <w:szCs w:val="28"/>
        </w:rPr>
        <w:t xml:space="preserve">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8D7366" w:rsidRPr="003C5BB0" w:rsidRDefault="008D7366" w:rsidP="003C5BB0">
      <w:pPr>
        <w:pStyle w:val="ListParagraph"/>
        <w:spacing w:after="0" w:line="240" w:lineRule="auto"/>
        <w:ind w:left="0" w:firstLine="720"/>
        <w:jc w:val="both"/>
        <w:rPr>
          <w:rFonts w:ascii="Times New Roman" w:hAnsi="Times New Roman" w:cs="Times New Roman"/>
          <w:sz w:val="28"/>
          <w:szCs w:val="28"/>
        </w:rPr>
      </w:pPr>
      <w:r w:rsidRPr="003C5BB0">
        <w:rPr>
          <w:rFonts w:ascii="Times New Roman" w:hAnsi="Times New Roman" w:cs="Times New Roman"/>
          <w:sz w:val="28"/>
          <w:szCs w:val="28"/>
        </w:rPr>
        <w:t>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8D7366" w:rsidRPr="003C5BB0" w:rsidRDefault="008D7366" w:rsidP="003C5BB0">
      <w:pPr>
        <w:pStyle w:val="NormalWeb"/>
        <w:spacing w:before="0" w:beforeAutospacing="0" w:after="0" w:afterAutospacing="0" w:line="288" w:lineRule="atLeast"/>
        <w:ind w:firstLine="709"/>
        <w:jc w:val="both"/>
        <w:rPr>
          <w:rFonts w:cs="Calibri"/>
          <w:sz w:val="28"/>
          <w:szCs w:val="28"/>
        </w:rPr>
      </w:pPr>
      <w:r w:rsidRPr="003C5BB0">
        <w:rPr>
          <w:sz w:val="28"/>
          <w:szCs w:val="28"/>
        </w:rPr>
        <w:t xml:space="preserve">сведения о количестве и об общей стоимости договоров, заключенных заказчиком по результатам закупки, предусмотренные частью </w:t>
      </w:r>
      <w:r>
        <w:rPr>
          <w:rFonts w:cs="Calibri"/>
          <w:sz w:val="28"/>
          <w:szCs w:val="28"/>
        </w:rPr>
        <w:br/>
      </w:r>
      <w:r w:rsidRPr="003C5BB0">
        <w:rPr>
          <w:sz w:val="28"/>
          <w:szCs w:val="28"/>
        </w:rPr>
        <w:t>19 статьи 4 Закона № 223</w:t>
      </w:r>
      <w:r w:rsidRPr="003C5BB0">
        <w:rPr>
          <w:sz w:val="28"/>
          <w:szCs w:val="28"/>
        </w:rPr>
        <w:noBreakHyphen/>
        <w:t>ФЗ;</w:t>
      </w:r>
      <w:r w:rsidRPr="003C5BB0">
        <w:t xml:space="preserve"> </w:t>
      </w:r>
    </w:p>
    <w:p w:rsidR="008D7366" w:rsidRDefault="008D7366" w:rsidP="00B123F7">
      <w:pPr>
        <w:spacing w:after="0" w:line="240" w:lineRule="auto"/>
        <w:ind w:firstLine="709"/>
        <w:jc w:val="both"/>
        <w:rPr>
          <w:rFonts w:ascii="Times New Roman" w:hAnsi="Times New Roman" w:cs="Times New Roman"/>
          <w:sz w:val="28"/>
          <w:szCs w:val="28"/>
        </w:rPr>
      </w:pPr>
      <w:r w:rsidRPr="003C5BB0">
        <w:rPr>
          <w:rFonts w:ascii="Times New Roman" w:hAnsi="Times New Roman" w:cs="Times New Roman"/>
          <w:sz w:val="28"/>
          <w:szCs w:val="28"/>
        </w:rPr>
        <w:t>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r>
        <w:rPr>
          <w:rFonts w:ascii="Times New Roman" w:hAnsi="Times New Roman" w:cs="Times New Roman"/>
          <w:sz w:val="28"/>
          <w:szCs w:val="28"/>
        </w:rPr>
        <w:t>.</w:t>
      </w:r>
    </w:p>
    <w:p w:rsidR="008D7366" w:rsidRPr="00C668C3" w:rsidRDefault="008D7366" w:rsidP="00C668C3">
      <w:pPr>
        <w:spacing w:after="0" w:line="240" w:lineRule="auto"/>
        <w:ind w:firstLine="708"/>
        <w:jc w:val="both"/>
        <w:rPr>
          <w:rFonts w:ascii="Times New Roman" w:hAnsi="Times New Roman" w:cs="Times New Roman"/>
          <w:sz w:val="28"/>
          <w:szCs w:val="28"/>
        </w:rPr>
      </w:pPr>
      <w:r w:rsidRPr="00C668C3">
        <w:rPr>
          <w:rFonts w:ascii="Times New Roman" w:hAnsi="Times New Roman" w:cs="Times New Roman"/>
          <w:sz w:val="28"/>
          <w:szCs w:val="28"/>
        </w:rPr>
        <w:t xml:space="preserve">5.3. В случае осуществления конкурентной закупки в электронной форме заказчик размещает в ЕИС следующие документы и сведения: </w:t>
      </w:r>
    </w:p>
    <w:p w:rsidR="008D7366" w:rsidRPr="00C668C3" w:rsidRDefault="008D7366" w:rsidP="00C668C3">
      <w:pPr>
        <w:spacing w:after="0" w:line="240" w:lineRule="auto"/>
        <w:ind w:firstLine="708"/>
        <w:jc w:val="both"/>
        <w:rPr>
          <w:rFonts w:ascii="Times New Roman" w:hAnsi="Times New Roman" w:cs="Times New Roman"/>
          <w:sz w:val="28"/>
          <w:szCs w:val="28"/>
        </w:rPr>
      </w:pPr>
      <w:r w:rsidRPr="00C668C3">
        <w:rPr>
          <w:rFonts w:ascii="Times New Roman" w:hAnsi="Times New Roman" w:cs="Times New Roman"/>
          <w:sz w:val="28"/>
          <w:szCs w:val="28"/>
        </w:rPr>
        <w:t xml:space="preserve">1) извещение об осуществлении закупки и вносимые в него изменения; </w:t>
      </w:r>
    </w:p>
    <w:p w:rsidR="008D7366" w:rsidRPr="00C668C3" w:rsidRDefault="008D7366" w:rsidP="00C668C3">
      <w:pPr>
        <w:spacing w:after="0" w:line="240" w:lineRule="auto"/>
        <w:ind w:firstLine="708"/>
        <w:jc w:val="both"/>
        <w:rPr>
          <w:rFonts w:ascii="Times New Roman" w:hAnsi="Times New Roman" w:cs="Times New Roman"/>
          <w:sz w:val="28"/>
          <w:szCs w:val="28"/>
        </w:rPr>
      </w:pPr>
      <w:r w:rsidRPr="00C668C3">
        <w:rPr>
          <w:rFonts w:ascii="Times New Roman" w:hAnsi="Times New Roman" w:cs="Times New Roman"/>
          <w:sz w:val="28"/>
          <w:szCs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8D7366" w:rsidRPr="00C668C3" w:rsidRDefault="008D7366" w:rsidP="00C668C3">
      <w:pPr>
        <w:spacing w:after="0" w:line="240" w:lineRule="auto"/>
        <w:ind w:firstLine="708"/>
        <w:jc w:val="both"/>
        <w:rPr>
          <w:rFonts w:ascii="Times New Roman" w:hAnsi="Times New Roman" w:cs="Times New Roman"/>
          <w:sz w:val="28"/>
          <w:szCs w:val="28"/>
        </w:rPr>
      </w:pPr>
      <w:r w:rsidRPr="00C668C3">
        <w:rPr>
          <w:rFonts w:ascii="Times New Roman" w:hAnsi="Times New Roman" w:cs="Times New Roman"/>
          <w:sz w:val="28"/>
          <w:szCs w:val="28"/>
        </w:rPr>
        <w:t>3) проект договора, являющийся неотъемлемой частью документации о закупке;</w:t>
      </w:r>
    </w:p>
    <w:p w:rsidR="008D7366" w:rsidRPr="00C668C3" w:rsidRDefault="008D7366" w:rsidP="00C668C3">
      <w:pPr>
        <w:spacing w:after="0" w:line="240" w:lineRule="auto"/>
        <w:ind w:firstLine="708"/>
        <w:jc w:val="both"/>
        <w:rPr>
          <w:rFonts w:ascii="Times New Roman" w:hAnsi="Times New Roman" w:cs="Times New Roman"/>
          <w:sz w:val="28"/>
          <w:szCs w:val="28"/>
        </w:rPr>
      </w:pPr>
      <w:r w:rsidRPr="00C668C3">
        <w:rPr>
          <w:rFonts w:ascii="Times New Roman" w:hAnsi="Times New Roman" w:cs="Times New Roman"/>
          <w:sz w:val="28"/>
          <w:szCs w:val="28"/>
        </w:rPr>
        <w:t>4) разъяснения положений закупочной документации;</w:t>
      </w:r>
    </w:p>
    <w:p w:rsidR="008D7366" w:rsidRDefault="008D7366" w:rsidP="00C668C3">
      <w:pPr>
        <w:spacing w:after="0" w:line="240" w:lineRule="auto"/>
        <w:ind w:firstLine="708"/>
        <w:jc w:val="both"/>
        <w:rPr>
          <w:rFonts w:ascii="Times New Roman" w:hAnsi="Times New Roman" w:cs="Times New Roman"/>
          <w:sz w:val="28"/>
          <w:szCs w:val="28"/>
        </w:rPr>
      </w:pPr>
      <w:r w:rsidRPr="00C668C3">
        <w:rPr>
          <w:rFonts w:ascii="Times New Roman" w:hAnsi="Times New Roman" w:cs="Times New Roman"/>
          <w:sz w:val="28"/>
          <w:szCs w:val="28"/>
        </w:rPr>
        <w:t>5) протоколы, составляемые в ходе и по результатам закупки.</w:t>
      </w:r>
    </w:p>
    <w:p w:rsidR="008D7366" w:rsidRDefault="008D7366" w:rsidP="00C32F8F">
      <w:pPr>
        <w:spacing w:after="0" w:line="240" w:lineRule="auto"/>
        <w:ind w:firstLine="708"/>
        <w:jc w:val="both"/>
        <w:rPr>
          <w:rFonts w:ascii="Times New Roman" w:hAnsi="Times New Roman" w:cs="Times New Roman"/>
          <w:sz w:val="28"/>
          <w:szCs w:val="28"/>
        </w:rPr>
      </w:pPr>
      <w:r w:rsidRPr="00C32F8F">
        <w:rPr>
          <w:rFonts w:ascii="Times New Roman" w:hAnsi="Times New Roman" w:cs="Times New Roman"/>
          <w:sz w:val="28"/>
          <w:szCs w:val="28"/>
        </w:rPr>
        <w:t>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w:t>
      </w:r>
    </w:p>
    <w:p w:rsidR="008D7366" w:rsidRPr="00BE3E9E" w:rsidRDefault="008D7366" w:rsidP="00D256BB">
      <w:pPr>
        <w:spacing w:after="0" w:line="240" w:lineRule="auto"/>
        <w:ind w:firstLine="708"/>
        <w:jc w:val="both"/>
        <w:rPr>
          <w:rFonts w:ascii="Times New Roman" w:hAnsi="Times New Roman" w:cs="Times New Roman"/>
          <w:sz w:val="28"/>
          <w:szCs w:val="28"/>
        </w:rPr>
      </w:pPr>
      <w:r w:rsidRPr="00BE3E9E">
        <w:rPr>
          <w:rFonts w:ascii="Times New Roman" w:hAnsi="Times New Roman" w:cs="Times New Roman"/>
          <w:sz w:val="28"/>
          <w:szCs w:val="28"/>
        </w:rPr>
        <w:t>5.</w:t>
      </w:r>
      <w:r>
        <w:rPr>
          <w:rFonts w:ascii="Times New Roman" w:hAnsi="Times New Roman" w:cs="Times New Roman"/>
          <w:sz w:val="28"/>
          <w:szCs w:val="28"/>
        </w:rPr>
        <w:t>5</w:t>
      </w:r>
      <w:r w:rsidRPr="00BE3E9E">
        <w:rPr>
          <w:rFonts w:ascii="Times New Roman" w:hAnsi="Times New Roman" w:cs="Times New Roman"/>
          <w:sz w:val="28"/>
          <w:szCs w:val="28"/>
        </w:rPr>
        <w:t xml:space="preserve">. Заказчик дополнительно вправе размещать указанные в настоящей главе сведения на сайте заказчика в информационно-телекоммуникационной сети «Интернет». </w:t>
      </w:r>
    </w:p>
    <w:p w:rsidR="008D7366" w:rsidRPr="00BE3E9E" w:rsidRDefault="008D7366" w:rsidP="00D256BB">
      <w:pPr>
        <w:spacing w:after="0" w:line="240" w:lineRule="auto"/>
        <w:ind w:firstLine="708"/>
        <w:jc w:val="both"/>
        <w:rPr>
          <w:rFonts w:ascii="Times New Roman" w:hAnsi="Times New Roman" w:cs="Times New Roman"/>
          <w:sz w:val="28"/>
          <w:szCs w:val="28"/>
        </w:rPr>
      </w:pPr>
      <w:r w:rsidRPr="00BE3E9E">
        <w:rPr>
          <w:rFonts w:ascii="Times New Roman" w:hAnsi="Times New Roman" w:cs="Times New Roman"/>
          <w:sz w:val="28"/>
          <w:szCs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8D7366" w:rsidRPr="00BE3E9E" w:rsidRDefault="008D7366" w:rsidP="00D256BB">
      <w:pPr>
        <w:spacing w:after="0" w:line="240" w:lineRule="auto"/>
        <w:ind w:firstLine="708"/>
        <w:jc w:val="both"/>
        <w:rPr>
          <w:rFonts w:ascii="Times New Roman" w:hAnsi="Times New Roman" w:cs="Times New Roman"/>
          <w:sz w:val="28"/>
          <w:szCs w:val="28"/>
        </w:rPr>
      </w:pPr>
      <w:r w:rsidRPr="00BE3E9E">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8D7366" w:rsidRPr="00BE3E9E" w:rsidRDefault="008D7366" w:rsidP="00D256BB">
      <w:pPr>
        <w:spacing w:after="0" w:line="240" w:lineRule="auto"/>
        <w:ind w:firstLine="708"/>
        <w:jc w:val="both"/>
        <w:rPr>
          <w:rFonts w:ascii="Times New Roman" w:hAnsi="Times New Roman" w:cs="Times New Roman"/>
          <w:sz w:val="28"/>
          <w:szCs w:val="28"/>
        </w:rPr>
      </w:pPr>
      <w:r w:rsidRPr="00BE3E9E">
        <w:rPr>
          <w:rFonts w:ascii="Times New Roman" w:hAnsi="Times New Roman" w:cs="Times New Roman"/>
          <w:sz w:val="28"/>
          <w:szCs w:val="28"/>
        </w:rPr>
        <w:t>5.</w:t>
      </w:r>
      <w:r>
        <w:rPr>
          <w:rFonts w:ascii="Times New Roman" w:hAnsi="Times New Roman" w:cs="Times New Roman"/>
          <w:sz w:val="28"/>
          <w:szCs w:val="28"/>
        </w:rPr>
        <w:t>6</w:t>
      </w:r>
      <w:r w:rsidRPr="00BE3E9E">
        <w:rPr>
          <w:rFonts w:ascii="Times New Roman" w:hAnsi="Times New Roman" w:cs="Times New Roman"/>
          <w:sz w:val="28"/>
          <w:szCs w:val="28"/>
        </w:rPr>
        <w:t xml:space="preserve">.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D7366" w:rsidRPr="00BE3E9E" w:rsidRDefault="008D7366" w:rsidP="00D256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5.7</w:t>
      </w:r>
      <w:r w:rsidRPr="00BE3E9E">
        <w:rPr>
          <w:rFonts w:ascii="Times New Roman" w:hAnsi="Times New Roman" w:cs="Times New Roman"/>
          <w:sz w:val="28"/>
          <w:szCs w:val="28"/>
        </w:rPr>
        <w:t>.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 223-ФЗ,</w:t>
      </w:r>
      <w:r w:rsidRPr="00BE3E9E">
        <w:t xml:space="preserve"> </w:t>
      </w:r>
      <w:r w:rsidRPr="00BE3E9E">
        <w:rPr>
          <w:rFonts w:ascii="Times New Roman" w:hAnsi="Times New Roman" w:cs="Times New Roman"/>
          <w:sz w:val="28"/>
          <w:szCs w:val="28"/>
        </w:rPr>
        <w:t xml:space="preserve">в иных случаях, предусмотренных Законом № 223-ФЗ. </w:t>
      </w:r>
    </w:p>
    <w:p w:rsidR="008D7366" w:rsidRPr="00BE3E9E" w:rsidRDefault="008D7366" w:rsidP="00D256BB">
      <w:pPr>
        <w:spacing w:after="0" w:line="240" w:lineRule="auto"/>
        <w:ind w:firstLine="708"/>
        <w:jc w:val="both"/>
        <w:rPr>
          <w:rFonts w:ascii="Times New Roman" w:hAnsi="Times New Roman" w:cs="Times New Roman"/>
          <w:sz w:val="28"/>
          <w:szCs w:val="28"/>
        </w:rPr>
      </w:pPr>
      <w:r w:rsidRPr="00BE3E9E">
        <w:rPr>
          <w:rFonts w:ascii="Times New Roman" w:hAnsi="Times New Roman" w:cs="Times New Roman"/>
          <w:sz w:val="28"/>
          <w:szCs w:val="28"/>
        </w:rPr>
        <w:t>5.</w:t>
      </w:r>
      <w:r>
        <w:rPr>
          <w:rFonts w:ascii="Times New Roman" w:hAnsi="Times New Roman" w:cs="Times New Roman"/>
          <w:sz w:val="28"/>
          <w:szCs w:val="28"/>
        </w:rPr>
        <w:t>8</w:t>
      </w:r>
      <w:r w:rsidRPr="00BE3E9E">
        <w:rPr>
          <w:rFonts w:ascii="Times New Roman" w:hAnsi="Times New Roman" w:cs="Times New Roman"/>
          <w:sz w:val="28"/>
          <w:szCs w:val="28"/>
        </w:rPr>
        <w:t>. Заказчик вправе не размещать в ЕИС следующие сведения:</w:t>
      </w:r>
    </w:p>
    <w:p w:rsidR="008D7366" w:rsidRPr="00BE3E9E" w:rsidRDefault="008D7366" w:rsidP="00D256BB">
      <w:pPr>
        <w:spacing w:after="0" w:line="240" w:lineRule="auto"/>
        <w:ind w:firstLine="708"/>
        <w:jc w:val="both"/>
        <w:rPr>
          <w:rFonts w:ascii="Times New Roman" w:hAnsi="Times New Roman" w:cs="Times New Roman"/>
          <w:spacing w:val="-2"/>
          <w:sz w:val="28"/>
          <w:szCs w:val="28"/>
        </w:rPr>
      </w:pPr>
      <w:r w:rsidRPr="00BE3E9E">
        <w:rPr>
          <w:rFonts w:ascii="Times New Roman" w:hAnsi="Times New Roman" w:cs="Times New Roman"/>
          <w:sz w:val="28"/>
          <w:szCs w:val="28"/>
        </w:rPr>
        <w:t xml:space="preserve">1) о закупке товаров, работ, услуг, стоимость которых не превышает сто тысяч рублей. В случае если годовая выручка заказчика за отчетный </w:t>
      </w:r>
      <w:r w:rsidRPr="00BE3E9E">
        <w:rPr>
          <w:rFonts w:ascii="Times New Roman" w:hAnsi="Times New Roman" w:cs="Times New Roman"/>
          <w:spacing w:val="-2"/>
          <w:sz w:val="28"/>
          <w:szCs w:val="28"/>
        </w:rPr>
        <w:t xml:space="preserve">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 </w:t>
      </w:r>
    </w:p>
    <w:p w:rsidR="008D7366" w:rsidRPr="00BE3E9E" w:rsidRDefault="008D7366" w:rsidP="00D256BB">
      <w:pPr>
        <w:spacing w:after="0" w:line="240" w:lineRule="auto"/>
        <w:ind w:firstLine="708"/>
        <w:jc w:val="both"/>
        <w:rPr>
          <w:rFonts w:ascii="Times New Roman" w:hAnsi="Times New Roman" w:cs="Times New Roman"/>
          <w:spacing w:val="-2"/>
          <w:sz w:val="28"/>
          <w:szCs w:val="28"/>
        </w:rPr>
      </w:pPr>
      <w:r w:rsidRPr="00BE3E9E">
        <w:rPr>
          <w:rFonts w:ascii="Times New Roman" w:hAnsi="Times New Roman" w:cs="Times New Roman"/>
          <w:spacing w:val="-2"/>
          <w:sz w:val="28"/>
          <w:szCs w:val="28"/>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D7366" w:rsidRPr="00BE3E9E" w:rsidRDefault="008D7366" w:rsidP="00D256BB">
      <w:pPr>
        <w:spacing w:after="0" w:line="240" w:lineRule="auto"/>
        <w:ind w:firstLine="708"/>
        <w:jc w:val="both"/>
        <w:rPr>
          <w:rFonts w:ascii="Times New Roman" w:hAnsi="Times New Roman" w:cs="Times New Roman"/>
          <w:spacing w:val="-2"/>
          <w:sz w:val="28"/>
          <w:szCs w:val="28"/>
        </w:rPr>
      </w:pPr>
      <w:r w:rsidRPr="00BE3E9E">
        <w:rPr>
          <w:rFonts w:ascii="Times New Roman" w:hAnsi="Times New Roman" w:cs="Times New Roman"/>
          <w:spacing w:val="-2"/>
          <w:sz w:val="28"/>
          <w:szCs w:val="28"/>
        </w:rPr>
        <w:t xml:space="preserve">3) о закупке, связанной с заключением и исполнением договора купли </w:t>
      </w:r>
      <w:r w:rsidRPr="00BE3E9E">
        <w:rPr>
          <w:rFonts w:ascii="Times New Roman" w:hAnsi="Times New Roman" w:cs="Times New Roman"/>
          <w:spacing w:val="-2"/>
          <w:sz w:val="28"/>
          <w:szCs w:val="28"/>
        </w:rPr>
        <w:noBreakHyphen/>
        <w:t xml:space="preserve"> 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D7366" w:rsidRPr="00324A04" w:rsidRDefault="008D7366" w:rsidP="00D256BB">
      <w:pPr>
        <w:spacing w:after="0" w:line="240" w:lineRule="auto"/>
        <w:ind w:firstLine="708"/>
        <w:jc w:val="both"/>
        <w:rPr>
          <w:rFonts w:ascii="Times New Roman" w:hAnsi="Times New Roman" w:cs="Times New Roman"/>
          <w:spacing w:val="-2"/>
          <w:sz w:val="28"/>
          <w:szCs w:val="28"/>
        </w:rPr>
      </w:pPr>
      <w:r w:rsidRPr="00BE3E9E">
        <w:rPr>
          <w:rFonts w:ascii="Times New Roman" w:hAnsi="Times New Roman" w:cs="Times New Roman"/>
          <w:spacing w:val="-2"/>
          <w:sz w:val="28"/>
          <w:szCs w:val="28"/>
        </w:rPr>
        <w:t>Информация об указанных в данном пункте закупках подлежит включению в ежемесячный отчет, предусмотренный пунктом 28.1. настоящего Положения. Информация и документы, касающиеся договоров, включаются в реестр договоров</w:t>
      </w:r>
      <w:r w:rsidRPr="00324A04">
        <w:rPr>
          <w:rFonts w:ascii="Times New Roman" w:hAnsi="Times New Roman" w:cs="Times New Roman"/>
          <w:spacing w:val="-2"/>
          <w:sz w:val="28"/>
          <w:szCs w:val="28"/>
        </w:rPr>
        <w:t>.»;</w:t>
      </w:r>
    </w:p>
    <w:p w:rsidR="008D7366" w:rsidRPr="00256C4F" w:rsidRDefault="008D7366" w:rsidP="00256C4F">
      <w:pPr>
        <w:pStyle w:val="ListParagraph"/>
        <w:numPr>
          <w:ilvl w:val="0"/>
          <w:numId w:val="9"/>
        </w:num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дополнить пунктом 5.9 следующего содержания:</w:t>
      </w:r>
    </w:p>
    <w:p w:rsidR="008D7366" w:rsidRPr="00C32F8F" w:rsidRDefault="008D7366" w:rsidP="002D0F2D">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w:t>
      </w:r>
      <w:r w:rsidRPr="00BE3E9E">
        <w:rPr>
          <w:rFonts w:ascii="Times New Roman" w:hAnsi="Times New Roman" w:cs="Times New Roman"/>
          <w:spacing w:val="-2"/>
          <w:sz w:val="28"/>
          <w:szCs w:val="28"/>
        </w:rPr>
        <w:t>5.</w:t>
      </w:r>
      <w:r>
        <w:rPr>
          <w:rFonts w:ascii="Times New Roman" w:hAnsi="Times New Roman" w:cs="Times New Roman"/>
          <w:spacing w:val="-2"/>
          <w:sz w:val="28"/>
          <w:szCs w:val="28"/>
        </w:rPr>
        <w:t>9</w:t>
      </w:r>
      <w:r w:rsidRPr="00BE3E9E">
        <w:rPr>
          <w:rFonts w:ascii="Times New Roman" w:hAnsi="Times New Roman" w:cs="Times New Roman"/>
          <w:spacing w:val="-2"/>
          <w:sz w:val="28"/>
          <w:szCs w:val="28"/>
        </w:rPr>
        <w:t xml:space="preserve">. </w:t>
      </w:r>
      <w:r w:rsidRPr="00BE3E9E">
        <w:rPr>
          <w:rFonts w:ascii="Times New Roman" w:hAnsi="Times New Roman" w:cs="Times New Roman"/>
          <w:sz w:val="28"/>
          <w:szCs w:val="28"/>
        </w:rPr>
        <w:t>Заказчики организуют и проводят Закупки, указанные в п.</w:t>
      </w:r>
      <w:r>
        <w:rPr>
          <w:rFonts w:ascii="Times New Roman" w:hAnsi="Times New Roman" w:cs="Times New Roman"/>
          <w:sz w:val="28"/>
          <w:szCs w:val="28"/>
        </w:rPr>
        <w:t xml:space="preserve"> </w:t>
      </w:r>
      <w:r w:rsidRPr="00BE3E9E">
        <w:rPr>
          <w:rFonts w:ascii="Times New Roman" w:hAnsi="Times New Roman" w:cs="Times New Roman"/>
          <w:sz w:val="28"/>
          <w:szCs w:val="28"/>
        </w:rPr>
        <w:t>2.2 настоящего Положения без применения требований Закона № 223-ФЗ, в том числе требований о размещении документов и информации, включая план закупок, в единой информационной системе, а также в реестре договоров</w:t>
      </w:r>
      <w:r>
        <w:rPr>
          <w:rFonts w:ascii="Times New Roman" w:hAnsi="Times New Roman" w:cs="Times New Roman"/>
          <w:sz w:val="28"/>
          <w:szCs w:val="28"/>
        </w:rPr>
        <w:t>.».</w:t>
      </w:r>
    </w:p>
    <w:p w:rsidR="008D7366" w:rsidRPr="000F328B" w:rsidRDefault="008D7366" w:rsidP="006B5BC6">
      <w:pPr>
        <w:pStyle w:val="ListParagraph"/>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разделе 6 «Планирование закупок»:</w:t>
      </w:r>
    </w:p>
    <w:p w:rsidR="008D7366" w:rsidRPr="0046295A" w:rsidRDefault="008D7366" w:rsidP="0046295A">
      <w:pPr>
        <w:pStyle w:val="ListParagraph"/>
        <w:numPr>
          <w:ilvl w:val="0"/>
          <w:numId w:val="11"/>
        </w:numPr>
        <w:spacing w:after="0" w:line="240" w:lineRule="auto"/>
        <w:ind w:left="0" w:firstLine="708"/>
        <w:jc w:val="both"/>
        <w:rPr>
          <w:rFonts w:ascii="Times New Roman" w:hAnsi="Times New Roman" w:cs="Times New Roman"/>
          <w:spacing w:val="-2"/>
          <w:sz w:val="28"/>
          <w:szCs w:val="28"/>
        </w:rPr>
      </w:pPr>
      <w:r>
        <w:rPr>
          <w:rFonts w:ascii="Times New Roman" w:hAnsi="Times New Roman" w:cs="Times New Roman"/>
          <w:sz w:val="28"/>
          <w:szCs w:val="28"/>
        </w:rPr>
        <w:t>п</w:t>
      </w:r>
      <w:r w:rsidRPr="0046295A">
        <w:rPr>
          <w:rFonts w:ascii="Times New Roman" w:hAnsi="Times New Roman" w:cs="Times New Roman"/>
          <w:sz w:val="28"/>
          <w:szCs w:val="28"/>
        </w:rPr>
        <w:t xml:space="preserve">ункт 6.1 </w:t>
      </w:r>
      <w:r>
        <w:rPr>
          <w:rFonts w:ascii="Times New Roman" w:hAnsi="Times New Roman" w:cs="Times New Roman"/>
          <w:sz w:val="28"/>
          <w:szCs w:val="28"/>
        </w:rPr>
        <w:t>добавить абзацем вторым следующего содержания:</w:t>
      </w:r>
    </w:p>
    <w:p w:rsidR="008D7366" w:rsidRPr="0046295A" w:rsidRDefault="008D7366" w:rsidP="006A0502">
      <w:pPr>
        <w:pStyle w:val="ListParagraph"/>
        <w:spacing w:after="0" w:line="240" w:lineRule="auto"/>
        <w:ind w:left="0" w:firstLine="708"/>
        <w:jc w:val="both"/>
        <w:rPr>
          <w:rFonts w:ascii="Times New Roman" w:hAnsi="Times New Roman" w:cs="Times New Roman"/>
          <w:spacing w:val="-2"/>
          <w:sz w:val="28"/>
          <w:szCs w:val="28"/>
        </w:rPr>
      </w:pPr>
      <w:r w:rsidRPr="0046295A">
        <w:rPr>
          <w:rFonts w:ascii="Times New Roman" w:hAnsi="Times New Roman" w:cs="Times New Roman"/>
          <w:spacing w:val="-2"/>
          <w:sz w:val="28"/>
          <w:szCs w:val="28"/>
        </w:rPr>
        <w:t>«План закупки заказчиков, определенных Правительством Российской Федерации в соответствии с пунктом 2 части 8.2 статьи 3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r>
        <w:rPr>
          <w:rFonts w:ascii="Times New Roman" w:hAnsi="Times New Roman" w:cs="Times New Roman"/>
          <w:spacing w:val="-2"/>
          <w:sz w:val="28"/>
          <w:szCs w:val="28"/>
        </w:rPr>
        <w:t>;</w:t>
      </w:r>
    </w:p>
    <w:p w:rsidR="008D7366" w:rsidRDefault="008D7366" w:rsidP="006A0502">
      <w:pPr>
        <w:pStyle w:val="ListParagraph"/>
        <w:numPr>
          <w:ilvl w:val="0"/>
          <w:numId w:val="11"/>
        </w:numPr>
        <w:spacing w:after="0" w:line="240" w:lineRule="auto"/>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подпункт 3 пункта 6.5</w:t>
      </w:r>
      <w:r w:rsidRPr="00424E50">
        <w:rPr>
          <w:rFonts w:ascii="Times New Roman" w:hAnsi="Times New Roman" w:cs="Times New Roman"/>
          <w:spacing w:val="-2"/>
          <w:sz w:val="28"/>
          <w:szCs w:val="28"/>
        </w:rPr>
        <w:t xml:space="preserve"> </w:t>
      </w:r>
      <w:r>
        <w:rPr>
          <w:rFonts w:ascii="Times New Roman" w:hAnsi="Times New Roman" w:cs="Times New Roman"/>
          <w:spacing w:val="-2"/>
          <w:sz w:val="28"/>
          <w:szCs w:val="28"/>
        </w:rPr>
        <w:t>исключить.</w:t>
      </w:r>
    </w:p>
    <w:p w:rsidR="008D7366" w:rsidRPr="00254D2A" w:rsidRDefault="008D7366" w:rsidP="006B5BC6">
      <w:pPr>
        <w:pStyle w:val="ListParagraph"/>
        <w:numPr>
          <w:ilvl w:val="0"/>
          <w:numId w:val="15"/>
        </w:numPr>
        <w:spacing w:after="0" w:line="240" w:lineRule="auto"/>
        <w:ind w:left="0" w:firstLine="709"/>
        <w:jc w:val="both"/>
        <w:rPr>
          <w:rFonts w:ascii="Times New Roman" w:hAnsi="Times New Roman" w:cs="Times New Roman"/>
          <w:spacing w:val="-2"/>
          <w:sz w:val="28"/>
          <w:szCs w:val="28"/>
        </w:rPr>
      </w:pPr>
      <w:r w:rsidRPr="00254D2A">
        <w:rPr>
          <w:rFonts w:ascii="Times New Roman" w:hAnsi="Times New Roman" w:cs="Times New Roman"/>
          <w:color w:val="000000"/>
          <w:sz w:val="28"/>
          <w:szCs w:val="28"/>
        </w:rPr>
        <w:t xml:space="preserve">В разделе 7 </w:t>
      </w:r>
      <w:r>
        <w:rPr>
          <w:rFonts w:ascii="Times New Roman" w:hAnsi="Times New Roman" w:cs="Times New Roman"/>
          <w:color w:val="000000"/>
          <w:sz w:val="28"/>
          <w:szCs w:val="28"/>
        </w:rPr>
        <w:t>«</w:t>
      </w:r>
      <w:r w:rsidRPr="00254D2A">
        <w:rPr>
          <w:rFonts w:ascii="Times New Roman" w:hAnsi="Times New Roman" w:cs="Times New Roman"/>
          <w:sz w:val="28"/>
          <w:szCs w:val="28"/>
        </w:rPr>
        <w:t>Способы осуществления закупок</w:t>
      </w:r>
      <w:r>
        <w:rPr>
          <w:rFonts w:ascii="Times New Roman" w:hAnsi="Times New Roman" w:cs="Times New Roman"/>
          <w:sz w:val="28"/>
          <w:szCs w:val="28"/>
        </w:rPr>
        <w:t>»:</w:t>
      </w:r>
    </w:p>
    <w:p w:rsidR="008D7366" w:rsidRDefault="008D7366" w:rsidP="006A0502">
      <w:pPr>
        <w:pStyle w:val="ListParagraph"/>
        <w:numPr>
          <w:ilvl w:val="0"/>
          <w:numId w:val="12"/>
        </w:numPr>
        <w:spacing w:after="0" w:line="240" w:lineRule="auto"/>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подпункты 9, 11 пункта 7.3 исключить;</w:t>
      </w:r>
    </w:p>
    <w:p w:rsidR="008D7366" w:rsidRDefault="008D7366" w:rsidP="006A0502">
      <w:pPr>
        <w:pStyle w:val="ListParagraph"/>
        <w:numPr>
          <w:ilvl w:val="0"/>
          <w:numId w:val="12"/>
        </w:numPr>
        <w:spacing w:after="0" w:line="240" w:lineRule="auto"/>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пункт 7.5 изложить в следующей редакции:</w:t>
      </w:r>
    </w:p>
    <w:p w:rsidR="008D7366" w:rsidRDefault="008D7366" w:rsidP="006A0502">
      <w:pPr>
        <w:spacing w:after="0" w:line="240" w:lineRule="auto"/>
        <w:ind w:firstLine="708"/>
        <w:jc w:val="both"/>
        <w:rPr>
          <w:rFonts w:ascii="Times New Roman" w:hAnsi="Times New Roman" w:cs="Times New Roman"/>
          <w:sz w:val="28"/>
          <w:szCs w:val="28"/>
        </w:rPr>
      </w:pPr>
      <w:r>
        <w:rPr>
          <w:rFonts w:ascii="Times New Roman" w:hAnsi="Times New Roman" w:cs="Times New Roman"/>
          <w:spacing w:val="-2"/>
          <w:sz w:val="28"/>
          <w:szCs w:val="28"/>
        </w:rPr>
        <w:t xml:space="preserve">«7.5. </w:t>
      </w:r>
      <w:r w:rsidRPr="00136A18">
        <w:rPr>
          <w:rFonts w:ascii="Times New Roman" w:hAnsi="Times New Roman" w:cs="Times New Roman"/>
          <w:sz w:val="28"/>
          <w:szCs w:val="28"/>
        </w:rPr>
        <w:t>Закупки могут включать несколько лотов, по каждому из которых может быть выбран отдельный победитель и заключен отдельный договор.</w:t>
      </w:r>
      <w:r>
        <w:rPr>
          <w:rFonts w:ascii="Times New Roman" w:hAnsi="Times New Roman" w:cs="Times New Roman"/>
          <w:sz w:val="28"/>
          <w:szCs w:val="28"/>
        </w:rPr>
        <w:t>».</w:t>
      </w:r>
    </w:p>
    <w:p w:rsidR="008D7366" w:rsidRPr="0055643B" w:rsidRDefault="008D7366" w:rsidP="006B5BC6">
      <w:pPr>
        <w:pStyle w:val="ListParagraph"/>
        <w:numPr>
          <w:ilvl w:val="0"/>
          <w:numId w:val="15"/>
        </w:numPr>
        <w:spacing w:after="0" w:line="240" w:lineRule="auto"/>
        <w:ind w:left="0" w:firstLine="709"/>
        <w:jc w:val="both"/>
        <w:rPr>
          <w:rFonts w:ascii="Times New Roman" w:hAnsi="Times New Roman" w:cs="Times New Roman"/>
          <w:spacing w:val="-2"/>
          <w:sz w:val="28"/>
          <w:szCs w:val="28"/>
        </w:rPr>
      </w:pPr>
      <w:r w:rsidRPr="0055643B">
        <w:rPr>
          <w:rFonts w:ascii="Times New Roman" w:hAnsi="Times New Roman" w:cs="Times New Roman"/>
          <w:sz w:val="28"/>
          <w:szCs w:val="28"/>
        </w:rPr>
        <w:t>В разделе 8 «Требования к извещению об осуществлении закупки,</w:t>
      </w:r>
      <w:r w:rsidRPr="0055643B">
        <w:rPr>
          <w:rFonts w:ascii="Times New Roman" w:hAnsi="Times New Roman" w:cs="Times New Roman"/>
          <w:b/>
          <w:bCs/>
          <w:sz w:val="28"/>
          <w:szCs w:val="28"/>
        </w:rPr>
        <w:t xml:space="preserve"> </w:t>
      </w:r>
      <w:r w:rsidRPr="0055643B">
        <w:rPr>
          <w:rFonts w:ascii="Times New Roman" w:hAnsi="Times New Roman" w:cs="Times New Roman"/>
          <w:sz w:val="28"/>
          <w:szCs w:val="28"/>
        </w:rPr>
        <w:t>документации о</w:t>
      </w:r>
      <w:r w:rsidRPr="0055643B">
        <w:rPr>
          <w:rFonts w:ascii="Times New Roman" w:hAnsi="Times New Roman" w:cs="Times New Roman"/>
          <w:b/>
          <w:bCs/>
          <w:sz w:val="28"/>
          <w:szCs w:val="28"/>
        </w:rPr>
        <w:t xml:space="preserve"> </w:t>
      </w:r>
      <w:r w:rsidRPr="0055643B">
        <w:rPr>
          <w:rFonts w:ascii="Times New Roman" w:hAnsi="Times New Roman" w:cs="Times New Roman"/>
          <w:sz w:val="28"/>
          <w:szCs w:val="28"/>
        </w:rPr>
        <w:t>закупке»:</w:t>
      </w:r>
    </w:p>
    <w:p w:rsidR="008D7366" w:rsidRPr="0055643B" w:rsidRDefault="008D7366" w:rsidP="00140F81">
      <w:pPr>
        <w:pStyle w:val="ListParagraph"/>
        <w:widowControl w:val="0"/>
        <w:numPr>
          <w:ilvl w:val="0"/>
          <w:numId w:val="14"/>
        </w:numPr>
        <w:spacing w:after="0" w:line="240" w:lineRule="auto"/>
        <w:ind w:left="0" w:firstLine="709"/>
        <w:jc w:val="both"/>
        <w:rPr>
          <w:rFonts w:ascii="Times New Roman" w:hAnsi="Times New Roman" w:cs="Times New Roman"/>
          <w:spacing w:val="6"/>
          <w:sz w:val="28"/>
          <w:szCs w:val="28"/>
        </w:rPr>
      </w:pPr>
      <w:r w:rsidRPr="0055643B">
        <w:rPr>
          <w:rFonts w:ascii="Times New Roman" w:hAnsi="Times New Roman" w:cs="Times New Roman"/>
          <w:spacing w:val="6"/>
          <w:sz w:val="28"/>
          <w:szCs w:val="28"/>
        </w:rPr>
        <w:t>в пункте 8.3:</w:t>
      </w:r>
    </w:p>
    <w:p w:rsidR="008D7366" w:rsidRPr="0055643B" w:rsidRDefault="008D7366" w:rsidP="00986966">
      <w:pPr>
        <w:pStyle w:val="ListParagraph"/>
        <w:widowControl w:val="0"/>
        <w:spacing w:after="0" w:line="240" w:lineRule="auto"/>
        <w:ind w:left="0" w:firstLine="709"/>
        <w:jc w:val="both"/>
        <w:rPr>
          <w:rFonts w:ascii="Times New Roman" w:hAnsi="Times New Roman" w:cs="Times New Roman"/>
          <w:sz w:val="28"/>
          <w:szCs w:val="28"/>
        </w:rPr>
      </w:pPr>
      <w:r w:rsidRPr="0055643B">
        <w:rPr>
          <w:rFonts w:ascii="Times New Roman" w:hAnsi="Times New Roman" w:cs="Times New Roman"/>
          <w:sz w:val="28"/>
          <w:szCs w:val="28"/>
        </w:rPr>
        <w:t xml:space="preserve">подпункт 11 изложить в следующей редакции: </w:t>
      </w:r>
    </w:p>
    <w:p w:rsidR="008D7366" w:rsidRPr="0055643B" w:rsidRDefault="008D7366" w:rsidP="00986966">
      <w:pPr>
        <w:pStyle w:val="ListParagraph"/>
        <w:widowControl w:val="0"/>
        <w:spacing w:after="0" w:line="240" w:lineRule="auto"/>
        <w:ind w:left="0" w:firstLine="709"/>
        <w:jc w:val="both"/>
        <w:rPr>
          <w:rFonts w:ascii="Times New Roman" w:hAnsi="Times New Roman" w:cs="Times New Roman"/>
          <w:sz w:val="28"/>
          <w:szCs w:val="28"/>
        </w:rPr>
      </w:pPr>
      <w:r w:rsidRPr="0055643B">
        <w:rPr>
          <w:rFonts w:ascii="Times New Roman" w:hAnsi="Times New Roman" w:cs="Times New Roman"/>
          <w:sz w:val="28"/>
          <w:szCs w:val="28"/>
        </w:rPr>
        <w:t xml:space="preserve">«ограничение участия в закупке, если закупка осуществляется среди субъектов малого и среднего предпринимательства»; </w:t>
      </w:r>
    </w:p>
    <w:p w:rsidR="008D7366" w:rsidRPr="0055643B" w:rsidRDefault="008D7366" w:rsidP="00986966">
      <w:pPr>
        <w:pStyle w:val="ListParagraph"/>
        <w:widowControl w:val="0"/>
        <w:spacing w:after="0" w:line="240" w:lineRule="auto"/>
        <w:ind w:left="0" w:firstLine="709"/>
        <w:jc w:val="both"/>
        <w:rPr>
          <w:rFonts w:ascii="Times New Roman" w:hAnsi="Times New Roman" w:cs="Times New Roman"/>
          <w:spacing w:val="6"/>
          <w:sz w:val="28"/>
          <w:szCs w:val="28"/>
        </w:rPr>
      </w:pPr>
      <w:r w:rsidRPr="0055643B">
        <w:rPr>
          <w:rFonts w:ascii="Times New Roman" w:hAnsi="Times New Roman" w:cs="Times New Roman"/>
          <w:sz w:val="28"/>
          <w:szCs w:val="28"/>
        </w:rPr>
        <w:t>дополнить подпунктами 12, 13 следующей редакцией:</w:t>
      </w:r>
    </w:p>
    <w:p w:rsidR="008D7366" w:rsidRPr="0055643B" w:rsidRDefault="008D7366" w:rsidP="00986966">
      <w:pPr>
        <w:spacing w:after="0" w:line="240" w:lineRule="auto"/>
        <w:ind w:firstLine="708"/>
        <w:jc w:val="both"/>
        <w:rPr>
          <w:rFonts w:ascii="Times New Roman" w:hAnsi="Times New Roman" w:cs="Times New Roman"/>
          <w:sz w:val="28"/>
          <w:szCs w:val="28"/>
        </w:rPr>
      </w:pPr>
      <w:r w:rsidRPr="0055643B">
        <w:rPr>
          <w:rFonts w:ascii="Times New Roman" w:hAnsi="Times New Roman" w:cs="Times New Roman"/>
          <w:sz w:val="28"/>
          <w:szCs w:val="28"/>
        </w:rPr>
        <w:t>«12)</w:t>
      </w:r>
      <w:r w:rsidRPr="0055643B">
        <w:rPr>
          <w:rFonts w:ascii="Times New Roman" w:hAnsi="Times New Roman" w:cs="Times New Roman"/>
          <w:sz w:val="28"/>
          <w:szCs w:val="28"/>
        </w:rPr>
        <w:tab/>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rsidR="008D7366" w:rsidRPr="0055643B" w:rsidRDefault="008D7366" w:rsidP="00986966">
      <w:pPr>
        <w:spacing w:after="0" w:line="240" w:lineRule="auto"/>
        <w:ind w:firstLine="708"/>
        <w:jc w:val="both"/>
        <w:rPr>
          <w:rFonts w:ascii="Times New Roman" w:hAnsi="Times New Roman" w:cs="Times New Roman"/>
          <w:sz w:val="28"/>
          <w:szCs w:val="28"/>
        </w:rPr>
      </w:pPr>
      <w:r w:rsidRPr="0055643B">
        <w:rPr>
          <w:rFonts w:ascii="Times New Roman" w:hAnsi="Times New Roman" w:cs="Times New Roman"/>
          <w:sz w:val="28"/>
          <w:szCs w:val="28"/>
        </w:rPr>
        <w:t>13) иные сведения.»;</w:t>
      </w:r>
    </w:p>
    <w:p w:rsidR="008D7366" w:rsidRPr="0055643B" w:rsidRDefault="008D7366" w:rsidP="00EB5FFE">
      <w:pPr>
        <w:pStyle w:val="ListParagraph"/>
        <w:widowControl w:val="0"/>
        <w:spacing w:after="0" w:line="240" w:lineRule="auto"/>
        <w:ind w:left="0" w:firstLine="709"/>
        <w:jc w:val="both"/>
        <w:rPr>
          <w:rFonts w:ascii="Times New Roman" w:hAnsi="Times New Roman" w:cs="Times New Roman"/>
          <w:spacing w:val="6"/>
          <w:sz w:val="28"/>
          <w:szCs w:val="28"/>
        </w:rPr>
      </w:pPr>
      <w:r w:rsidRPr="0055643B">
        <w:rPr>
          <w:rFonts w:ascii="Times New Roman" w:hAnsi="Times New Roman" w:cs="Times New Roman"/>
          <w:spacing w:val="6"/>
          <w:sz w:val="28"/>
          <w:szCs w:val="28"/>
        </w:rPr>
        <w:t xml:space="preserve">2) </w:t>
      </w:r>
      <w:r>
        <w:rPr>
          <w:rFonts w:ascii="Times New Roman" w:hAnsi="Times New Roman" w:cs="Times New Roman"/>
          <w:spacing w:val="6"/>
          <w:sz w:val="28"/>
          <w:szCs w:val="28"/>
        </w:rPr>
        <w:t>подпункт 27 пункта 8.4 исключить.</w:t>
      </w:r>
    </w:p>
    <w:p w:rsidR="008D7366" w:rsidRPr="00EB5FFE" w:rsidRDefault="008D7366" w:rsidP="00EB5FFE">
      <w:pPr>
        <w:pStyle w:val="ListParagraph"/>
        <w:widowControl w:val="0"/>
        <w:spacing w:after="0" w:line="240" w:lineRule="auto"/>
        <w:ind w:left="0" w:firstLine="709"/>
        <w:jc w:val="both"/>
        <w:rPr>
          <w:rFonts w:ascii="Times New Roman" w:hAnsi="Times New Roman" w:cs="Times New Roman"/>
          <w:spacing w:val="6"/>
          <w:sz w:val="28"/>
          <w:szCs w:val="28"/>
        </w:rPr>
      </w:pPr>
      <w:r>
        <w:rPr>
          <w:rFonts w:ascii="Times New Roman" w:hAnsi="Times New Roman" w:cs="Times New Roman"/>
          <w:spacing w:val="6"/>
          <w:sz w:val="28"/>
          <w:szCs w:val="28"/>
        </w:rPr>
        <w:t>8</w:t>
      </w:r>
      <w:r w:rsidRPr="00EB5FFE">
        <w:rPr>
          <w:rFonts w:ascii="Times New Roman" w:hAnsi="Times New Roman" w:cs="Times New Roman"/>
          <w:spacing w:val="6"/>
          <w:sz w:val="28"/>
          <w:szCs w:val="28"/>
        </w:rPr>
        <w:t xml:space="preserve">. </w:t>
      </w:r>
      <w:bookmarkStart w:id="0" w:name="_Toc529531831"/>
      <w:r w:rsidRPr="00EB5FFE">
        <w:rPr>
          <w:rFonts w:ascii="Times New Roman" w:hAnsi="Times New Roman" w:cs="Times New Roman"/>
          <w:spacing w:val="6"/>
          <w:sz w:val="28"/>
          <w:szCs w:val="28"/>
        </w:rPr>
        <w:t>Раздел 13</w:t>
      </w:r>
      <w:r w:rsidRPr="00EB5FFE">
        <w:rPr>
          <w:rFonts w:ascii="Times New Roman" w:hAnsi="Times New Roman" w:cs="Times New Roman"/>
          <w:sz w:val="28"/>
          <w:szCs w:val="28"/>
        </w:rPr>
        <w:t xml:space="preserve"> «Предоставление приоритета товарам российского происхождения, работам, услугам, выполняемым, оказываемым российскими лицами»</w:t>
      </w:r>
      <w:r>
        <w:rPr>
          <w:rFonts w:ascii="Times New Roman" w:hAnsi="Times New Roman" w:cs="Times New Roman"/>
          <w:sz w:val="28"/>
          <w:szCs w:val="28"/>
        </w:rPr>
        <w:t xml:space="preserve"> изложить в следующей редакции:</w:t>
      </w:r>
    </w:p>
    <w:p w:rsidR="008D7366" w:rsidRPr="00EB5FFE" w:rsidRDefault="008D7366" w:rsidP="00EB5FFE">
      <w:pPr>
        <w:pStyle w:val="ListParagraph"/>
        <w:widowControl w:val="0"/>
        <w:spacing w:after="0" w:line="240" w:lineRule="auto"/>
        <w:ind w:left="0" w:firstLine="709"/>
        <w:jc w:val="center"/>
        <w:rPr>
          <w:rFonts w:ascii="Times New Roman" w:hAnsi="Times New Roman" w:cs="Times New Roman"/>
          <w:sz w:val="28"/>
          <w:szCs w:val="28"/>
        </w:rPr>
      </w:pPr>
      <w:r w:rsidRPr="00EB5FFE">
        <w:rPr>
          <w:rFonts w:ascii="Times New Roman" w:hAnsi="Times New Roman" w:cs="Times New Roman"/>
          <w:spacing w:val="6"/>
          <w:sz w:val="28"/>
          <w:szCs w:val="28"/>
        </w:rPr>
        <w:t>«13.</w:t>
      </w:r>
      <w:r>
        <w:rPr>
          <w:rFonts w:ascii="Times New Roman" w:hAnsi="Times New Roman" w:cs="Times New Roman"/>
          <w:spacing w:val="6"/>
          <w:sz w:val="28"/>
          <w:szCs w:val="28"/>
        </w:rPr>
        <w:t xml:space="preserve"> </w:t>
      </w:r>
      <w:r w:rsidRPr="00EB5FFE">
        <w:rPr>
          <w:rFonts w:ascii="Times New Roman" w:hAnsi="Times New Roman" w:cs="Times New Roman"/>
          <w:sz w:val="28"/>
          <w:szCs w:val="28"/>
        </w:rPr>
        <w:t>Предоставление национального режима при осуществлении закупок</w:t>
      </w:r>
    </w:p>
    <w:p w:rsidR="008D7366" w:rsidRPr="00CB12C4" w:rsidRDefault="008D7366" w:rsidP="00EB5FFE">
      <w:pPr>
        <w:pStyle w:val="ListParagraph"/>
        <w:widowControl w:val="0"/>
        <w:spacing w:after="0" w:line="240" w:lineRule="auto"/>
        <w:ind w:left="0" w:firstLine="709"/>
        <w:jc w:val="center"/>
        <w:rPr>
          <w:rFonts w:ascii="Times New Roman" w:hAnsi="Times New Roman" w:cs="Times New Roman"/>
          <w:spacing w:val="6"/>
          <w:sz w:val="16"/>
          <w:szCs w:val="16"/>
        </w:rPr>
      </w:pPr>
    </w:p>
    <w:bookmarkEnd w:id="0"/>
    <w:p w:rsidR="008D7366" w:rsidRPr="00EB5FFE" w:rsidRDefault="008D7366" w:rsidP="00EB5FFE">
      <w:pPr>
        <w:spacing w:after="0" w:line="288" w:lineRule="atLeast"/>
        <w:ind w:firstLine="540"/>
        <w:jc w:val="both"/>
        <w:rPr>
          <w:rFonts w:ascii="Times New Roman" w:hAnsi="Times New Roman" w:cs="Times New Roman"/>
          <w:sz w:val="24"/>
          <w:szCs w:val="24"/>
          <w:lang w:eastAsia="ru-RU"/>
        </w:rPr>
      </w:pPr>
      <w:r w:rsidRPr="00EB5FFE">
        <w:rPr>
          <w:rFonts w:ascii="Times New Roman" w:hAnsi="Times New Roman" w:cs="Times New Roman"/>
          <w:sz w:val="28"/>
          <w:szCs w:val="28"/>
          <w:lang w:eastAsia="ru-RU"/>
        </w:rPr>
        <w:t xml:space="preserve">13.1.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w:t>
      </w:r>
      <w:r w:rsidRPr="00EB5FFE">
        <w:rPr>
          <w:rFonts w:ascii="Times New Roman" w:hAnsi="Times New Roman" w:cs="Times New Roman"/>
          <w:sz w:val="28"/>
          <w:szCs w:val="28"/>
          <w:lang w:eastAsia="ru-RU"/>
        </w:rPr>
        <w:softHyphen/>
      </w:r>
      <w:r w:rsidRPr="00EB5FFE">
        <w:rPr>
          <w:rFonts w:ascii="Times New Roman" w:hAnsi="Times New Roman" w:cs="Times New Roman"/>
          <w:sz w:val="28"/>
          <w:szCs w:val="28"/>
          <w:lang w:eastAsia="ru-RU"/>
        </w:rPr>
        <w:softHyphen/>
        <w:t>–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8D7366" w:rsidRPr="00EB5FFE" w:rsidRDefault="008D7366" w:rsidP="00EB5FFE">
      <w:pPr>
        <w:spacing w:after="0" w:line="288" w:lineRule="atLeast"/>
        <w:ind w:firstLine="709"/>
        <w:jc w:val="both"/>
        <w:rPr>
          <w:rFonts w:ascii="Times New Roman" w:hAnsi="Times New Roman" w:cs="Times New Roman"/>
          <w:sz w:val="28"/>
          <w:szCs w:val="28"/>
          <w:lang w:eastAsia="ru-RU"/>
        </w:rPr>
      </w:pPr>
      <w:r w:rsidRPr="00EB5FFE">
        <w:rPr>
          <w:rFonts w:ascii="Times New Roman" w:hAnsi="Times New Roman" w:cs="Times New Roman"/>
          <w:sz w:val="28"/>
          <w:szCs w:val="28"/>
          <w:lang w:eastAsia="ru-RU"/>
        </w:rPr>
        <w:t xml:space="preserve">13.2. Порядок предоставления национального режима при осуществлении закупок регламентируется нормами статьи 3.1-4 Закона </w:t>
      </w:r>
      <w:r>
        <w:rPr>
          <w:rFonts w:ascii="Times New Roman" w:hAnsi="Times New Roman" w:cs="Times New Roman"/>
          <w:sz w:val="28"/>
          <w:szCs w:val="28"/>
          <w:lang w:eastAsia="ru-RU"/>
        </w:rPr>
        <w:br/>
      </w:r>
      <w:r w:rsidRPr="00EB5FFE">
        <w:rPr>
          <w:rFonts w:ascii="Times New Roman" w:hAnsi="Times New Roman" w:cs="Times New Roman"/>
          <w:sz w:val="28"/>
          <w:szCs w:val="28"/>
          <w:lang w:eastAsia="ru-RU"/>
        </w:rPr>
        <w:t>№ 223-ФЗ.</w:t>
      </w:r>
    </w:p>
    <w:p w:rsidR="008D7366" w:rsidRPr="00A62552" w:rsidRDefault="008D7366" w:rsidP="00EB5FFE">
      <w:pPr>
        <w:widowControl w:val="0"/>
        <w:spacing w:after="0" w:line="240" w:lineRule="auto"/>
        <w:ind w:firstLine="709"/>
        <w:jc w:val="both"/>
        <w:rPr>
          <w:rFonts w:ascii="Times New Roman" w:hAnsi="Times New Roman" w:cs="Times New Roman"/>
          <w:sz w:val="28"/>
          <w:szCs w:val="28"/>
          <w:lang w:eastAsia="ru-RU"/>
        </w:rPr>
      </w:pPr>
      <w:r w:rsidRPr="00EB5FFE">
        <w:rPr>
          <w:rFonts w:ascii="Times New Roman" w:hAnsi="Times New Roman" w:cs="Times New Roman"/>
          <w:color w:val="000000"/>
          <w:sz w:val="28"/>
          <w:szCs w:val="28"/>
          <w:lang w:eastAsia="ru-RU"/>
        </w:rPr>
        <w:t xml:space="preserve">13.3. В случае применения мер, предусмотренных пунктом 1 части 2 статьи </w:t>
      </w:r>
      <w:r w:rsidRPr="00EB5FFE">
        <w:rPr>
          <w:rFonts w:ascii="Times New Roman" w:hAnsi="Times New Roman" w:cs="Times New Roman"/>
          <w:sz w:val="28"/>
          <w:szCs w:val="28"/>
          <w:lang w:eastAsia="ru-RU"/>
        </w:rPr>
        <w:t xml:space="preserve">3.1-4 Закона № 223-ФЗ комиссия по осуществлению закупок </w:t>
      </w:r>
      <w:r w:rsidRPr="00EB5FFE">
        <w:rPr>
          <w:rFonts w:ascii="Times New Roman" w:hAnsi="Times New Roman" w:cs="Times New Roman"/>
          <w:color w:val="000000"/>
          <w:sz w:val="28"/>
          <w:szCs w:val="28"/>
          <w:lang w:eastAsia="ru-RU"/>
        </w:rPr>
        <w:t xml:space="preserve">осуществляет рассмотрение, оценку, сопоставление заявок на участие в конкурентных закупках и заявок на участие в неконкурентных закупках, окончательных предложений с учетом положений частей 4 и 5 статьи 3.1-4 Закона № 223-ФЗ. </w:t>
      </w:r>
    </w:p>
    <w:p w:rsidR="008D7366" w:rsidRDefault="008D7366" w:rsidP="00EB5FFE">
      <w:pPr>
        <w:spacing w:after="0" w:line="240" w:lineRule="auto"/>
        <w:ind w:firstLine="708"/>
        <w:jc w:val="both"/>
        <w:rPr>
          <w:rFonts w:ascii="Times New Roman" w:hAnsi="Times New Roman" w:cs="Times New Roman"/>
          <w:color w:val="000000"/>
          <w:sz w:val="28"/>
          <w:szCs w:val="28"/>
          <w:lang w:eastAsia="ru-RU"/>
        </w:rPr>
      </w:pPr>
      <w:r w:rsidRPr="00EB5FFE">
        <w:rPr>
          <w:rFonts w:ascii="Times New Roman" w:hAnsi="Times New Roman" w:cs="Times New Roman"/>
          <w:sz w:val="28"/>
          <w:szCs w:val="28"/>
          <w:lang w:eastAsia="ru-RU"/>
        </w:rPr>
        <w:t xml:space="preserve">13.4. Заказчик заключает договор по результатам закупки и осуществляет его исполнение </w:t>
      </w:r>
      <w:r w:rsidRPr="00EB5FFE">
        <w:rPr>
          <w:rFonts w:ascii="Times New Roman" w:hAnsi="Times New Roman" w:cs="Times New Roman"/>
          <w:color w:val="000000"/>
          <w:sz w:val="28"/>
          <w:szCs w:val="28"/>
          <w:lang w:eastAsia="ru-RU"/>
        </w:rPr>
        <w:t>с учетом положений частей 4 и 5 статьи 3.1-4 Закона № 223-ФЗ.».</w:t>
      </w:r>
    </w:p>
    <w:p w:rsidR="008D7366" w:rsidRDefault="008D7366" w:rsidP="00EB5FFE">
      <w:pPr>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 Раздел 18 «Особенности участия в закупках коллективных участников» дополнить пунктом 18.11 следующего содержания:</w:t>
      </w:r>
    </w:p>
    <w:p w:rsidR="008D7366" w:rsidRPr="00CB12C4" w:rsidRDefault="008D7366" w:rsidP="00CB12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«18.11. </w:t>
      </w:r>
      <w:r w:rsidRPr="00CB12C4">
        <w:rPr>
          <w:rFonts w:ascii="Times New Roman" w:hAnsi="Times New Roman" w:cs="Times New Roman"/>
          <w:sz w:val="28"/>
          <w:szCs w:val="28"/>
        </w:rPr>
        <w:t>В случае принятия мер, предусмотренных пунктом 1 части 2 статьи 3.1-4 Закона № 223-ФЗ, если в состав коллективного участника входят одновременно российские лица и иностранные лица, данный коллективный участник приравнивается к иностранному лицу.».</w:t>
      </w:r>
    </w:p>
    <w:p w:rsidR="008D7366" w:rsidRDefault="008D7366" w:rsidP="00EB5FFE">
      <w:pPr>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10. Пункт 27.2 раздела 27 «Изменение, расторжение договора» дополнить подпунктами 10, 11 следующего содержания:</w:t>
      </w:r>
    </w:p>
    <w:p w:rsidR="008D7366" w:rsidRPr="00735C2E" w:rsidRDefault="008D7366" w:rsidP="009F13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35C2E">
        <w:rPr>
          <w:rFonts w:ascii="Times New Roman" w:hAnsi="Times New Roman" w:cs="Times New Roman"/>
          <w:sz w:val="28"/>
          <w:szCs w:val="28"/>
        </w:rPr>
        <w:t>10)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rsidR="008D7366" w:rsidRPr="008227BC" w:rsidRDefault="008D7366" w:rsidP="009F13B9">
      <w:pPr>
        <w:spacing w:after="0" w:line="240" w:lineRule="auto"/>
        <w:ind w:firstLine="708"/>
        <w:jc w:val="both"/>
        <w:rPr>
          <w:rFonts w:ascii="Times New Roman" w:hAnsi="Times New Roman" w:cs="Times New Roman"/>
          <w:sz w:val="28"/>
          <w:szCs w:val="28"/>
        </w:rPr>
      </w:pPr>
      <w:r w:rsidRPr="00735C2E">
        <w:rPr>
          <w:rFonts w:ascii="Times New Roman" w:hAnsi="Times New Roman" w:cs="Times New Roman"/>
          <w:sz w:val="28"/>
          <w:szCs w:val="28"/>
        </w:rPr>
        <w:t>11)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r>
        <w:rPr>
          <w:rFonts w:ascii="Times New Roman" w:hAnsi="Times New Roman" w:cs="Times New Roman"/>
          <w:sz w:val="28"/>
          <w:szCs w:val="28"/>
        </w:rPr>
        <w:t>».</w:t>
      </w:r>
    </w:p>
    <w:p w:rsidR="008D7366" w:rsidRDefault="008D7366" w:rsidP="00EB5FFE">
      <w:pPr>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11. Раздел </w:t>
      </w:r>
      <w:bookmarkStart w:id="1" w:name="_Toc529531847"/>
      <w:r w:rsidRPr="00BE3E9E">
        <w:rPr>
          <w:rFonts w:ascii="Times New Roman" w:hAnsi="Times New Roman" w:cs="Times New Roman"/>
          <w:sz w:val="28"/>
          <w:szCs w:val="28"/>
        </w:rPr>
        <w:t xml:space="preserve">28 </w:t>
      </w:r>
      <w:r>
        <w:rPr>
          <w:rFonts w:ascii="Times New Roman" w:hAnsi="Times New Roman" w:cs="Times New Roman"/>
          <w:sz w:val="28"/>
          <w:szCs w:val="28"/>
        </w:rPr>
        <w:t>«</w:t>
      </w:r>
      <w:r w:rsidRPr="00BE3E9E">
        <w:rPr>
          <w:rFonts w:ascii="Times New Roman" w:hAnsi="Times New Roman" w:cs="Times New Roman"/>
          <w:sz w:val="28"/>
          <w:szCs w:val="28"/>
        </w:rPr>
        <w:t>Отчетность в сфере закупок</w:t>
      </w:r>
      <w:bookmarkEnd w:id="1"/>
      <w:r>
        <w:rPr>
          <w:rFonts w:ascii="Times New Roman" w:hAnsi="Times New Roman" w:cs="Times New Roman"/>
          <w:sz w:val="28"/>
          <w:szCs w:val="28"/>
        </w:rPr>
        <w:t>» дополнить пунктом 28.5 следующей редакции:</w:t>
      </w:r>
    </w:p>
    <w:p w:rsidR="008D7366" w:rsidRPr="00BE3E9E" w:rsidRDefault="008D7366" w:rsidP="001251E9">
      <w:pPr>
        <w:spacing w:after="0" w:line="240" w:lineRule="auto"/>
        <w:ind w:firstLine="708"/>
        <w:jc w:val="both"/>
        <w:rPr>
          <w:rFonts w:ascii="Times New Roman" w:hAnsi="Times New Roman" w:cs="Times New Roman"/>
          <w:sz w:val="28"/>
          <w:szCs w:val="28"/>
        </w:rPr>
      </w:pPr>
      <w:r w:rsidRPr="00D825E7">
        <w:rPr>
          <w:rFonts w:ascii="Times New Roman" w:hAnsi="Times New Roman" w:cs="Times New Roman"/>
          <w:sz w:val="28"/>
          <w:szCs w:val="28"/>
        </w:rPr>
        <w:t xml:space="preserve">«28.5.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в порядке и случаях, установленных частью 6 статьи </w:t>
      </w:r>
      <w:r>
        <w:rPr>
          <w:rFonts w:ascii="Times New Roman" w:hAnsi="Times New Roman" w:cs="Times New Roman"/>
          <w:sz w:val="28"/>
          <w:szCs w:val="28"/>
        </w:rPr>
        <w:br/>
      </w:r>
      <w:r w:rsidRPr="00D825E7">
        <w:rPr>
          <w:rFonts w:ascii="Times New Roman" w:hAnsi="Times New Roman" w:cs="Times New Roman"/>
          <w:sz w:val="28"/>
          <w:szCs w:val="28"/>
        </w:rPr>
        <w:t>3.1-4 Закона № 223-ФЗ</w:t>
      </w:r>
      <w:r>
        <w:rPr>
          <w:rFonts w:ascii="Times New Roman" w:hAnsi="Times New Roman" w:cs="Times New Roman"/>
          <w:sz w:val="28"/>
          <w:szCs w:val="28"/>
        </w:rPr>
        <w:t>.».</w:t>
      </w:r>
    </w:p>
    <w:p w:rsidR="008D7366" w:rsidRPr="00D2379C" w:rsidRDefault="008D7366" w:rsidP="00D2379C">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12. Подпункт 8 пункта 33.6 раздела </w:t>
      </w:r>
      <w:bookmarkStart w:id="2" w:name="_Toc529531853"/>
      <w:r w:rsidRPr="00D2379C">
        <w:rPr>
          <w:rFonts w:ascii="Times New Roman" w:hAnsi="Times New Roman" w:cs="Times New Roman"/>
          <w:sz w:val="28"/>
          <w:szCs w:val="28"/>
        </w:rPr>
        <w:t xml:space="preserve">33 </w:t>
      </w:r>
      <w:r>
        <w:rPr>
          <w:rFonts w:ascii="Times New Roman" w:hAnsi="Times New Roman" w:cs="Times New Roman"/>
          <w:sz w:val="28"/>
          <w:szCs w:val="28"/>
        </w:rPr>
        <w:t>«</w:t>
      </w:r>
      <w:r w:rsidRPr="00D2379C">
        <w:rPr>
          <w:rFonts w:ascii="Times New Roman" w:hAnsi="Times New Roman" w:cs="Times New Roman"/>
          <w:sz w:val="28"/>
          <w:szCs w:val="28"/>
        </w:rPr>
        <w:t>Содержание и порядок подачи заявок на участие в конкурсе</w:t>
      </w:r>
      <w:bookmarkEnd w:id="2"/>
      <w:r>
        <w:rPr>
          <w:rFonts w:ascii="Times New Roman" w:hAnsi="Times New Roman" w:cs="Times New Roman"/>
          <w:sz w:val="28"/>
          <w:szCs w:val="28"/>
        </w:rPr>
        <w:t>» изложить в следующей редакции:</w:t>
      </w:r>
    </w:p>
    <w:p w:rsidR="008D7366" w:rsidRDefault="008D7366" w:rsidP="00D2379C">
      <w:pPr>
        <w:pStyle w:val="ConsPlusNormal"/>
        <w:tabs>
          <w:tab w:val="left" w:pos="709"/>
        </w:tabs>
        <w:ind w:firstLine="709"/>
        <w:jc w:val="both"/>
      </w:pPr>
      <w:r w:rsidRPr="00D2379C">
        <w:t>«8) предложение участника конкурса в отношении предмета закупки, при осуществлении закупки товара или закупки работы, услуги, для выполнения, оказания которых используется товар, в том числе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w:t>
      </w:r>
      <w:r>
        <w:t xml:space="preserve">». </w:t>
      </w:r>
    </w:p>
    <w:p w:rsidR="008D7366" w:rsidRDefault="008D7366" w:rsidP="00D2379C">
      <w:pPr>
        <w:pStyle w:val="ConsPlusNormal"/>
        <w:tabs>
          <w:tab w:val="left" w:pos="709"/>
        </w:tabs>
        <w:ind w:firstLine="709"/>
        <w:jc w:val="both"/>
        <w:rPr>
          <w:highlight w:val="yellow"/>
        </w:rPr>
      </w:pPr>
      <w:r w:rsidRPr="00D2379C">
        <w:t>1</w:t>
      </w:r>
      <w:r>
        <w:t>3</w:t>
      </w:r>
      <w:r w:rsidRPr="00D2379C">
        <w:t>. Подпункт а подпункта 2 пункта 39.10 раздела 39 «</w:t>
      </w:r>
      <w:r w:rsidRPr="00BE3E9E">
        <w:t>Содержание и порядок подачи заявок на участие в аукционе</w:t>
      </w:r>
      <w:r>
        <w:t>» изложить в следующей редакции:</w:t>
      </w:r>
    </w:p>
    <w:p w:rsidR="008D7366" w:rsidRDefault="008D7366" w:rsidP="00D2379C">
      <w:pPr>
        <w:pStyle w:val="ConsPlusNormal"/>
        <w:tabs>
          <w:tab w:val="left" w:pos="709"/>
        </w:tabs>
        <w:ind w:firstLine="709"/>
        <w:jc w:val="both"/>
      </w:pPr>
      <w:r w:rsidRPr="00D2379C">
        <w:t>«а) наименование страны происхождения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w:t>
      </w:r>
      <w:r>
        <w:t>».</w:t>
      </w:r>
    </w:p>
    <w:p w:rsidR="008D7366" w:rsidRDefault="008D7366" w:rsidP="00554268">
      <w:pPr>
        <w:pStyle w:val="ListParagraph"/>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Подпункт 25 пункта 46.1 раздела 46 «Извещение о проведении запроса котировок в электронной форме» изложить в следующей редакции: </w:t>
      </w:r>
    </w:p>
    <w:p w:rsidR="008D7366" w:rsidRPr="00A35A07" w:rsidRDefault="008D7366" w:rsidP="00554268">
      <w:pPr>
        <w:pStyle w:val="ListParagraph"/>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BE3E9E">
        <w:rPr>
          <w:rFonts w:ascii="Times New Roman" w:hAnsi="Times New Roman" w:cs="Times New Roman"/>
          <w:sz w:val="28"/>
          <w:szCs w:val="28"/>
        </w:rPr>
        <w:t xml:space="preserve">сведения, предусмотренные в </w:t>
      </w:r>
      <w:r>
        <w:rPr>
          <w:rFonts w:ascii="Times New Roman" w:hAnsi="Times New Roman" w:cs="Times New Roman"/>
          <w:sz w:val="28"/>
          <w:szCs w:val="28"/>
        </w:rPr>
        <w:t xml:space="preserve">соответствии с разделом </w:t>
      </w:r>
      <w:r w:rsidRPr="00BE3E9E">
        <w:rPr>
          <w:rFonts w:ascii="Times New Roman" w:hAnsi="Times New Roman" w:cs="Times New Roman"/>
          <w:sz w:val="28"/>
          <w:szCs w:val="28"/>
        </w:rPr>
        <w:t>13 настоящего Положения;</w:t>
      </w:r>
      <w:r>
        <w:rPr>
          <w:rFonts w:ascii="Times New Roman" w:hAnsi="Times New Roman" w:cs="Times New Roman"/>
          <w:sz w:val="28"/>
          <w:szCs w:val="28"/>
        </w:rPr>
        <w:t>».</w:t>
      </w:r>
    </w:p>
    <w:p w:rsidR="008D7366" w:rsidRPr="00671F3B" w:rsidRDefault="008D7366" w:rsidP="00671F3B">
      <w:pPr>
        <w:pStyle w:val="ConsPlusNormal"/>
        <w:tabs>
          <w:tab w:val="left" w:pos="709"/>
        </w:tabs>
        <w:ind w:firstLine="709"/>
        <w:jc w:val="both"/>
      </w:pPr>
      <w:r>
        <w:t xml:space="preserve">15. </w:t>
      </w:r>
      <w:r w:rsidRPr="00D2379C">
        <w:t>Подпункт а подпункта 2 пункта</w:t>
      </w:r>
      <w:r>
        <w:t xml:space="preserve"> 47.2 раздела 47</w:t>
      </w:r>
      <w:bookmarkStart w:id="3" w:name="_Toc529531869"/>
      <w:r>
        <w:t xml:space="preserve"> «</w:t>
      </w:r>
      <w:r w:rsidRPr="00BE3E9E">
        <w:t>Порядок подачи заявок на участие в запросе котировок в электронной форме</w:t>
      </w:r>
      <w:bookmarkEnd w:id="3"/>
      <w:r>
        <w:t xml:space="preserve">» изложить в </w:t>
      </w:r>
      <w:r w:rsidRPr="00671F3B">
        <w:t>следующей редакции:</w:t>
      </w:r>
    </w:p>
    <w:p w:rsidR="008D7366" w:rsidRPr="00671F3B" w:rsidRDefault="008D7366" w:rsidP="006537B6">
      <w:pPr>
        <w:spacing w:after="0" w:line="240" w:lineRule="auto"/>
        <w:ind w:firstLine="709"/>
        <w:jc w:val="both"/>
        <w:rPr>
          <w:rFonts w:ascii="Times New Roman" w:hAnsi="Times New Roman" w:cs="Times New Roman"/>
          <w:sz w:val="28"/>
          <w:szCs w:val="28"/>
        </w:rPr>
      </w:pPr>
      <w:r w:rsidRPr="00671F3B">
        <w:rPr>
          <w:rFonts w:ascii="Times New Roman" w:hAnsi="Times New Roman" w:cs="Times New Roman"/>
          <w:sz w:val="28"/>
          <w:szCs w:val="28"/>
        </w:rPr>
        <w:t>«а) наименование страны происхождения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w:t>
      </w:r>
      <w:r>
        <w:rPr>
          <w:rFonts w:ascii="Times New Roman" w:hAnsi="Times New Roman" w:cs="Times New Roman"/>
          <w:sz w:val="28"/>
          <w:szCs w:val="28"/>
        </w:rPr>
        <w:t>».</w:t>
      </w:r>
    </w:p>
    <w:p w:rsidR="008D7366" w:rsidRDefault="008D7366" w:rsidP="006537B6">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16. Раздел </w:t>
      </w:r>
      <w:bookmarkStart w:id="4" w:name="_Toc529531872"/>
      <w:r w:rsidRPr="00BE3E9E">
        <w:rPr>
          <w:rFonts w:ascii="Times New Roman" w:hAnsi="Times New Roman" w:cs="Times New Roman"/>
          <w:sz w:val="28"/>
          <w:szCs w:val="28"/>
        </w:rPr>
        <w:t>49</w:t>
      </w:r>
      <w:r>
        <w:rPr>
          <w:rFonts w:ascii="Times New Roman" w:hAnsi="Times New Roman" w:cs="Times New Roman"/>
          <w:sz w:val="28"/>
          <w:szCs w:val="28"/>
        </w:rPr>
        <w:t xml:space="preserve"> «</w:t>
      </w:r>
      <w:r w:rsidRPr="00BE3E9E">
        <w:rPr>
          <w:rFonts w:ascii="Times New Roman" w:hAnsi="Times New Roman" w:cs="Times New Roman"/>
          <w:sz w:val="28"/>
          <w:szCs w:val="28"/>
        </w:rPr>
        <w:t>Условия применения запроса цен в электронной форме</w:t>
      </w:r>
      <w:bookmarkEnd w:id="4"/>
      <w:r>
        <w:rPr>
          <w:rFonts w:ascii="Times New Roman" w:hAnsi="Times New Roman" w:cs="Times New Roman"/>
          <w:sz w:val="28"/>
          <w:szCs w:val="28"/>
        </w:rPr>
        <w:t>» изложить в следующей редакции:</w:t>
      </w:r>
    </w:p>
    <w:p w:rsidR="008D7366" w:rsidRDefault="008D7366" w:rsidP="006537B6">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w:t>
      </w:r>
      <w:r w:rsidRPr="00BE3E9E">
        <w:rPr>
          <w:rFonts w:ascii="Times New Roman" w:hAnsi="Times New Roman" w:cs="Times New Roman"/>
          <w:sz w:val="28"/>
          <w:szCs w:val="28"/>
        </w:rPr>
        <w:t>49</w:t>
      </w:r>
      <w:r>
        <w:rPr>
          <w:rFonts w:ascii="Times New Roman" w:hAnsi="Times New Roman" w:cs="Times New Roman"/>
          <w:sz w:val="28"/>
          <w:szCs w:val="28"/>
        </w:rPr>
        <w:t xml:space="preserve">. </w:t>
      </w:r>
      <w:r w:rsidRPr="00BE3E9E">
        <w:rPr>
          <w:rFonts w:ascii="Times New Roman" w:hAnsi="Times New Roman" w:cs="Times New Roman"/>
          <w:sz w:val="28"/>
          <w:szCs w:val="28"/>
        </w:rPr>
        <w:t>Условия применения запроса цен в электронной форме</w:t>
      </w:r>
      <w:r>
        <w:rPr>
          <w:rFonts w:ascii="Times New Roman" w:hAnsi="Times New Roman" w:cs="Times New Roman"/>
          <w:sz w:val="28"/>
          <w:szCs w:val="28"/>
        </w:rPr>
        <w:t xml:space="preserve"> </w:t>
      </w:r>
    </w:p>
    <w:p w:rsidR="008D7366" w:rsidRPr="00D43715" w:rsidRDefault="008D7366" w:rsidP="00E92D0F">
      <w:pPr>
        <w:spacing w:after="0" w:line="240" w:lineRule="auto"/>
        <w:ind w:firstLine="709"/>
        <w:jc w:val="center"/>
        <w:rPr>
          <w:rFonts w:ascii="Times New Roman" w:hAnsi="Times New Roman" w:cs="Times New Roman"/>
          <w:sz w:val="16"/>
          <w:szCs w:val="16"/>
        </w:rPr>
      </w:pPr>
    </w:p>
    <w:p w:rsidR="008D7366" w:rsidRPr="00D43715" w:rsidRDefault="008D7366" w:rsidP="00E92D0F">
      <w:pPr>
        <w:widowControl w:val="0"/>
        <w:spacing w:after="0" w:line="240" w:lineRule="auto"/>
        <w:ind w:firstLine="709"/>
        <w:jc w:val="both"/>
        <w:rPr>
          <w:rFonts w:ascii="Times New Roman" w:hAnsi="Times New Roman" w:cs="Times New Roman"/>
          <w:sz w:val="28"/>
          <w:szCs w:val="28"/>
        </w:rPr>
      </w:pPr>
      <w:r w:rsidRPr="00D43715">
        <w:rPr>
          <w:rFonts w:ascii="Times New Roman" w:hAnsi="Times New Roman" w:cs="Times New Roman"/>
          <w:sz w:val="28"/>
          <w:szCs w:val="28"/>
        </w:rPr>
        <w:t>49.1.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разделом 17 настоящего Положения – цену единицы (сумму цен единиц) товара, работы, услуги.</w:t>
      </w:r>
    </w:p>
    <w:p w:rsidR="008D7366" w:rsidRPr="00D43715" w:rsidRDefault="008D7366" w:rsidP="00E92D0F">
      <w:pPr>
        <w:widowControl w:val="0"/>
        <w:spacing w:after="0" w:line="240" w:lineRule="auto"/>
        <w:ind w:firstLine="708"/>
        <w:jc w:val="both"/>
        <w:rPr>
          <w:rFonts w:ascii="Times New Roman" w:hAnsi="Times New Roman" w:cs="Times New Roman"/>
          <w:sz w:val="28"/>
          <w:szCs w:val="28"/>
        </w:rPr>
      </w:pPr>
      <w:r w:rsidRPr="00D43715">
        <w:rPr>
          <w:rFonts w:ascii="Times New Roman" w:hAnsi="Times New Roman" w:cs="Times New Roman"/>
          <w:sz w:val="28"/>
          <w:szCs w:val="28"/>
        </w:rPr>
        <w:t>49.2.</w:t>
      </w:r>
      <w:r w:rsidRPr="00D43715">
        <w:rPr>
          <w:rFonts w:ascii="Times New Roman" w:hAnsi="Times New Roman" w:cs="Times New Roman"/>
          <w:sz w:val="28"/>
          <w:szCs w:val="28"/>
        </w:rPr>
        <w:tab/>
        <w:t>Заказчик вправе осуществлять закупку путем проведения запроса цен при одновременном выполнении следующих условий:</w:t>
      </w:r>
    </w:p>
    <w:p w:rsidR="008D7366" w:rsidRPr="00D43715" w:rsidRDefault="008D7366" w:rsidP="00E92D0F">
      <w:pPr>
        <w:widowControl w:val="0"/>
        <w:spacing w:after="0" w:line="240" w:lineRule="auto"/>
        <w:ind w:firstLine="708"/>
        <w:jc w:val="both"/>
        <w:rPr>
          <w:rFonts w:ascii="Times New Roman" w:hAnsi="Times New Roman" w:cs="Times New Roman"/>
          <w:sz w:val="28"/>
          <w:szCs w:val="28"/>
        </w:rPr>
      </w:pPr>
      <w:r w:rsidRPr="00D43715">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8D7366" w:rsidRPr="00D43715" w:rsidRDefault="008D7366" w:rsidP="00E92D0F">
      <w:pPr>
        <w:widowControl w:val="0"/>
        <w:spacing w:after="0" w:line="240" w:lineRule="auto"/>
        <w:ind w:firstLine="708"/>
        <w:jc w:val="both"/>
        <w:rPr>
          <w:rFonts w:ascii="Times New Roman" w:hAnsi="Times New Roman" w:cs="Times New Roman"/>
          <w:sz w:val="28"/>
          <w:szCs w:val="28"/>
        </w:rPr>
      </w:pPr>
      <w:r w:rsidRPr="00D43715">
        <w:rPr>
          <w:rFonts w:ascii="Times New Roman" w:hAnsi="Times New Roman" w:cs="Times New Roman"/>
          <w:sz w:val="28"/>
          <w:szCs w:val="28"/>
        </w:rPr>
        <w:t>2) начальная (максимальная) цена договора не превышает пять миллионов рублей.</w:t>
      </w:r>
    </w:p>
    <w:p w:rsidR="008D7366" w:rsidRPr="00D43715" w:rsidRDefault="008D7366" w:rsidP="00E92D0F">
      <w:pPr>
        <w:widowControl w:val="0"/>
        <w:spacing w:after="0" w:line="240" w:lineRule="auto"/>
        <w:ind w:firstLine="709"/>
        <w:jc w:val="both"/>
        <w:rPr>
          <w:rFonts w:ascii="Times New Roman" w:hAnsi="Times New Roman" w:cs="Times New Roman"/>
          <w:sz w:val="28"/>
          <w:szCs w:val="28"/>
        </w:rPr>
      </w:pPr>
      <w:r w:rsidRPr="00D43715">
        <w:rPr>
          <w:rFonts w:ascii="Times New Roman" w:hAnsi="Times New Roman" w:cs="Times New Roman"/>
          <w:sz w:val="28"/>
          <w:szCs w:val="28"/>
        </w:rPr>
        <w:t>49.3.</w:t>
      </w:r>
      <w:r w:rsidRPr="00D43715">
        <w:rPr>
          <w:rFonts w:ascii="Times New Roman" w:hAnsi="Times New Roman" w:cs="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8D7366" w:rsidRDefault="008D7366" w:rsidP="00E92D0F">
      <w:pPr>
        <w:widowControl w:val="0"/>
        <w:spacing w:after="0" w:line="240" w:lineRule="auto"/>
        <w:ind w:firstLine="709"/>
        <w:jc w:val="both"/>
        <w:rPr>
          <w:rFonts w:ascii="Times New Roman" w:hAnsi="Times New Roman" w:cs="Times New Roman"/>
          <w:sz w:val="28"/>
          <w:szCs w:val="28"/>
        </w:rPr>
      </w:pPr>
      <w:r w:rsidRPr="00D43715">
        <w:rPr>
          <w:rFonts w:ascii="Times New Roman" w:hAnsi="Times New Roman" w:cs="Times New Roman"/>
          <w:sz w:val="28"/>
          <w:szCs w:val="28"/>
        </w:rPr>
        <w:t>49.4. Заказчик вправе принять решение об отмене запроса цен в любое время вплоть до даты и времени окончания срока подачи заявок в порядке, предусмотренном разделом 24 настоящего Положения.</w:t>
      </w:r>
      <w:r>
        <w:rPr>
          <w:rFonts w:ascii="Times New Roman" w:hAnsi="Times New Roman" w:cs="Times New Roman"/>
          <w:sz w:val="28"/>
          <w:szCs w:val="28"/>
        </w:rPr>
        <w:t>».</w:t>
      </w:r>
    </w:p>
    <w:p w:rsidR="008D7366" w:rsidRDefault="008D7366" w:rsidP="0029509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Разделы 51</w:t>
      </w:r>
      <w:r w:rsidRPr="005C1E9C">
        <w:rPr>
          <w:rFonts w:ascii="Times New Roman" w:hAnsi="Times New Roman" w:cs="Times New Roman"/>
          <w:sz w:val="28"/>
          <w:szCs w:val="28"/>
        </w:rPr>
        <w:t xml:space="preserve"> </w:t>
      </w:r>
      <w:r>
        <w:rPr>
          <w:rFonts w:ascii="Times New Roman" w:hAnsi="Times New Roman" w:cs="Times New Roman"/>
          <w:sz w:val="28"/>
          <w:szCs w:val="28"/>
        </w:rPr>
        <w:t>«</w:t>
      </w:r>
      <w:r w:rsidRPr="008E575D">
        <w:rPr>
          <w:rFonts w:ascii="Times New Roman" w:hAnsi="Times New Roman" w:cs="Times New Roman"/>
          <w:sz w:val="28"/>
          <w:szCs w:val="28"/>
        </w:rPr>
        <w:t>Порядок подачи заявок на участие в запросе цен в электронной форме</w:t>
      </w:r>
      <w:r>
        <w:rPr>
          <w:rFonts w:ascii="Times New Roman" w:hAnsi="Times New Roman" w:cs="Times New Roman"/>
          <w:sz w:val="28"/>
          <w:szCs w:val="28"/>
        </w:rPr>
        <w:t>», 52 «</w:t>
      </w:r>
      <w:r w:rsidRPr="008E575D">
        <w:rPr>
          <w:rFonts w:ascii="Times New Roman" w:hAnsi="Times New Roman" w:cs="Times New Roman"/>
          <w:sz w:val="28"/>
          <w:szCs w:val="28"/>
        </w:rPr>
        <w:t>Порядок вскрытия конвертов с заявками на участие в запросе цен, открытия доступа к заявкам на участие в запросе цен в электронной форме, рассмотрения и оценки таких заявок</w:t>
      </w:r>
      <w:r>
        <w:rPr>
          <w:rFonts w:ascii="Times New Roman" w:hAnsi="Times New Roman" w:cs="Times New Roman"/>
          <w:sz w:val="28"/>
          <w:szCs w:val="28"/>
        </w:rPr>
        <w:t>», 53</w:t>
      </w:r>
      <w:r w:rsidRPr="005C1E9C">
        <w:rPr>
          <w:rFonts w:ascii="Times New Roman" w:hAnsi="Times New Roman" w:cs="Times New Roman"/>
          <w:sz w:val="28"/>
          <w:szCs w:val="28"/>
        </w:rPr>
        <w:t xml:space="preserve"> </w:t>
      </w:r>
      <w:r>
        <w:rPr>
          <w:rFonts w:ascii="Times New Roman" w:hAnsi="Times New Roman" w:cs="Times New Roman"/>
          <w:sz w:val="28"/>
          <w:szCs w:val="28"/>
        </w:rPr>
        <w:t>«</w:t>
      </w:r>
      <w:r w:rsidRPr="005C1E9C">
        <w:rPr>
          <w:rFonts w:ascii="Times New Roman" w:hAnsi="Times New Roman" w:cs="Times New Roman"/>
          <w:sz w:val="28"/>
          <w:szCs w:val="28"/>
        </w:rPr>
        <w:t>Условия применения запроса предложений в электронной форме</w:t>
      </w:r>
      <w:r>
        <w:rPr>
          <w:rFonts w:ascii="Times New Roman" w:hAnsi="Times New Roman" w:cs="Times New Roman"/>
          <w:sz w:val="28"/>
          <w:szCs w:val="28"/>
        </w:rPr>
        <w:t>» изложить в следующей редакции:</w:t>
      </w:r>
      <w:bookmarkStart w:id="5" w:name="_Toc529531874"/>
    </w:p>
    <w:p w:rsidR="008D7366" w:rsidRPr="00BE3E9E" w:rsidRDefault="008D7366" w:rsidP="00295098">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Pr="00BE3E9E">
        <w:rPr>
          <w:rFonts w:ascii="Times New Roman" w:hAnsi="Times New Roman" w:cs="Times New Roman"/>
          <w:sz w:val="28"/>
          <w:szCs w:val="28"/>
        </w:rPr>
        <w:t>51. Порядок подачи заявок на участие в запросе цен в электронной форме</w:t>
      </w:r>
      <w:bookmarkEnd w:id="5"/>
    </w:p>
    <w:p w:rsidR="008D7366" w:rsidRPr="00295098" w:rsidRDefault="008D7366" w:rsidP="00295098">
      <w:pPr>
        <w:spacing w:after="0" w:line="240" w:lineRule="auto"/>
        <w:ind w:firstLine="709"/>
        <w:jc w:val="center"/>
        <w:rPr>
          <w:rFonts w:ascii="Times New Roman" w:hAnsi="Times New Roman" w:cs="Times New Roman"/>
          <w:sz w:val="16"/>
          <w:szCs w:val="16"/>
        </w:rPr>
      </w:pPr>
    </w:p>
    <w:p w:rsidR="008D7366" w:rsidRPr="00295098" w:rsidRDefault="008D7366" w:rsidP="00295098">
      <w:pPr>
        <w:widowControl w:val="0"/>
        <w:spacing w:after="0" w:line="240" w:lineRule="auto"/>
        <w:ind w:firstLine="709"/>
        <w:jc w:val="both"/>
        <w:rPr>
          <w:rFonts w:ascii="Times New Roman" w:hAnsi="Times New Roman" w:cs="Times New Roman"/>
          <w:sz w:val="28"/>
          <w:szCs w:val="28"/>
        </w:rPr>
      </w:pPr>
      <w:bookmarkStart w:id="6" w:name="_Toc529531875"/>
      <w:r w:rsidRPr="00295098">
        <w:rPr>
          <w:rFonts w:ascii="Times New Roman" w:hAnsi="Times New Roman" w:cs="Times New Roman"/>
          <w:sz w:val="28"/>
          <w:szCs w:val="28"/>
        </w:rPr>
        <w:t>51.1. Заявка на участие в запросе цен подается на электронной площадке.</w:t>
      </w:r>
    </w:p>
    <w:p w:rsidR="008D7366" w:rsidRPr="00295098" w:rsidRDefault="008D7366" w:rsidP="00295098">
      <w:pPr>
        <w:widowControl w:val="0"/>
        <w:spacing w:after="0" w:line="240" w:lineRule="auto"/>
        <w:ind w:firstLine="709"/>
        <w:jc w:val="both"/>
        <w:rPr>
          <w:rFonts w:ascii="Times New Roman" w:hAnsi="Times New Roman" w:cs="Times New Roman"/>
          <w:sz w:val="28"/>
          <w:szCs w:val="28"/>
        </w:rPr>
      </w:pPr>
      <w:r w:rsidRPr="00295098">
        <w:rPr>
          <w:rFonts w:ascii="Times New Roman" w:hAnsi="Times New Roman" w:cs="Times New Roman"/>
          <w:sz w:val="28"/>
          <w:szCs w:val="28"/>
        </w:rPr>
        <w:t xml:space="preserve">51.2. Участник запроса цен вправе подать только одну заявку на участие в таком запросе в отношении каждого предмета закупки (лота). </w:t>
      </w:r>
    </w:p>
    <w:p w:rsidR="008D7366" w:rsidRPr="00295098" w:rsidRDefault="008D7366" w:rsidP="00295098">
      <w:pPr>
        <w:widowControl w:val="0"/>
        <w:spacing w:after="0" w:line="240" w:lineRule="auto"/>
        <w:ind w:firstLine="709"/>
        <w:jc w:val="both"/>
        <w:rPr>
          <w:rFonts w:ascii="Times New Roman" w:hAnsi="Times New Roman" w:cs="Times New Roman"/>
          <w:sz w:val="28"/>
          <w:szCs w:val="28"/>
        </w:rPr>
      </w:pPr>
      <w:r w:rsidRPr="00295098">
        <w:rPr>
          <w:rFonts w:ascii="Times New Roman" w:hAnsi="Times New Roman" w:cs="Times New Roman"/>
          <w:sz w:val="28"/>
          <w:szCs w:val="28"/>
        </w:rPr>
        <w:t>51.3.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8D7366" w:rsidRPr="00295098" w:rsidRDefault="008D7366" w:rsidP="00295098">
      <w:pPr>
        <w:widowControl w:val="0"/>
        <w:spacing w:after="0" w:line="240" w:lineRule="auto"/>
        <w:ind w:firstLine="708"/>
        <w:jc w:val="both"/>
        <w:rPr>
          <w:rFonts w:ascii="Times New Roman" w:hAnsi="Times New Roman" w:cs="Times New Roman"/>
          <w:sz w:val="28"/>
          <w:szCs w:val="28"/>
        </w:rPr>
      </w:pPr>
      <w:r w:rsidRPr="00295098">
        <w:rPr>
          <w:rFonts w:ascii="Times New Roman" w:hAnsi="Times New Roman" w:cs="Times New Roman"/>
          <w:sz w:val="28"/>
          <w:szCs w:val="28"/>
        </w:rPr>
        <w:t>51.4. Заявка на участие в запросе цен должна содержать:</w:t>
      </w:r>
    </w:p>
    <w:p w:rsidR="008D7366" w:rsidRPr="00295098" w:rsidRDefault="008D7366" w:rsidP="0029509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95098">
        <w:rPr>
          <w:rFonts w:ascii="Times New Roman" w:hAnsi="Times New Roman" w:cs="Times New Roman"/>
          <w:sz w:val="28"/>
          <w:szCs w:val="28"/>
          <w:lang w:eastAsia="ru-RU"/>
        </w:rP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w:t>
      </w:r>
      <w:r w:rsidRPr="00295098">
        <w:rPr>
          <w:rFonts w:ascii="Times New Roman" w:hAnsi="Times New Roman" w:cs="Times New Roman"/>
          <w:color w:val="000000"/>
          <w:sz w:val="28"/>
          <w:szCs w:val="28"/>
          <w:lang w:eastAsia="ru-RU"/>
        </w:rPr>
        <w:t xml:space="preserve"> </w:t>
      </w:r>
      <w:r w:rsidRPr="00295098">
        <w:rPr>
          <w:rFonts w:ascii="Times New Roman" w:hAnsi="Times New Roman" w:cs="Times New Roman"/>
          <w:sz w:val="28"/>
          <w:szCs w:val="28"/>
          <w:lang w:eastAsia="ru-RU"/>
        </w:rPr>
        <w:t>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p>
    <w:p w:rsidR="008D7366" w:rsidRPr="00295098" w:rsidRDefault="008D7366" w:rsidP="0029509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95098">
        <w:rPr>
          <w:rFonts w:ascii="Times New Roman" w:hAnsi="Times New Roman" w:cs="Times New Roman"/>
          <w:sz w:val="28"/>
          <w:szCs w:val="28"/>
          <w:lang w:eastAsia="ru-RU"/>
        </w:rPr>
        <w:t>2) при осуществлении закупки товара или закупки работы, услуги, для выполнения, оказания которых используется товар:</w:t>
      </w:r>
    </w:p>
    <w:p w:rsidR="008D7366" w:rsidRPr="00295098" w:rsidRDefault="008D7366" w:rsidP="0029509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95098">
        <w:rPr>
          <w:rFonts w:ascii="Times New Roman" w:hAnsi="Times New Roman" w:cs="Times New Roman"/>
          <w:sz w:val="28"/>
          <w:szCs w:val="28"/>
          <w:lang w:eastAsia="ru-RU"/>
        </w:rPr>
        <w:t>а) наименование страны происхождения товара</w:t>
      </w:r>
      <w:r w:rsidRPr="00295098">
        <w:rPr>
          <w:rFonts w:ascii="Times New Roman" w:hAnsi="Times New Roman" w:cs="Times New Roman"/>
          <w:color w:val="000000"/>
          <w:sz w:val="28"/>
          <w:szCs w:val="28"/>
          <w:lang w:eastAsia="ru-RU"/>
        </w:rPr>
        <w:t xml:space="preserve"> </w:t>
      </w:r>
      <w:r w:rsidRPr="00295098">
        <w:rPr>
          <w:rFonts w:ascii="Times New Roman" w:hAnsi="Times New Roman" w:cs="Times New Roman"/>
          <w:sz w:val="28"/>
          <w:szCs w:val="28"/>
          <w:lang w:eastAsia="ru-RU"/>
        </w:rPr>
        <w:t>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p>
    <w:p w:rsidR="008D7366" w:rsidRPr="00295098" w:rsidRDefault="008D7366" w:rsidP="00295098">
      <w:pPr>
        <w:widowControl w:val="0"/>
        <w:tabs>
          <w:tab w:val="left" w:pos="709"/>
        </w:tabs>
        <w:autoSpaceDE w:val="0"/>
        <w:autoSpaceDN w:val="0"/>
        <w:adjustRightInd w:val="0"/>
        <w:spacing w:after="0" w:line="240" w:lineRule="auto"/>
        <w:ind w:firstLine="709"/>
        <w:jc w:val="both"/>
        <w:rPr>
          <w:rFonts w:ascii="Times New Roman" w:hAnsi="Times New Roman" w:cs="Times New Roman"/>
          <w:strike/>
          <w:sz w:val="28"/>
          <w:szCs w:val="28"/>
          <w:lang w:eastAsia="ru-RU"/>
        </w:rPr>
      </w:pPr>
      <w:r w:rsidRPr="00295098">
        <w:rPr>
          <w:rFonts w:ascii="Times New Roman" w:hAnsi="Times New Roman" w:cs="Times New Roman"/>
          <w:sz w:val="28"/>
          <w:szCs w:val="28"/>
          <w:lang w:eastAsia="ru-RU"/>
        </w:rPr>
        <w:t>б) конкретные значения показателей товара, соответствующие значениям, установленным в документации, и указание на товарный знак (при наличии);</w:t>
      </w:r>
    </w:p>
    <w:p w:rsidR="008D7366" w:rsidRPr="00295098" w:rsidRDefault="008D7366" w:rsidP="0029509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95098">
        <w:rPr>
          <w:rFonts w:ascii="Times New Roman" w:hAnsi="Times New Roman" w:cs="Times New Roman"/>
          <w:sz w:val="28"/>
          <w:szCs w:val="28"/>
          <w:lang w:eastAsia="ru-RU"/>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D7366" w:rsidRPr="00295098" w:rsidRDefault="008D7366" w:rsidP="0029509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95098">
        <w:rPr>
          <w:rFonts w:ascii="Times New Roman" w:hAnsi="Times New Roman" w:cs="Times New Roman"/>
          <w:sz w:val="28"/>
          <w:szCs w:val="28"/>
          <w:lang w:eastAsia="ru-RU"/>
        </w:rP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8D7366" w:rsidRPr="00295098" w:rsidRDefault="008D7366" w:rsidP="0029509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95098">
        <w:rPr>
          <w:rFonts w:ascii="Times New Roman" w:hAnsi="Times New Roman" w:cs="Times New Roman"/>
          <w:sz w:val="28"/>
          <w:szCs w:val="28"/>
          <w:lang w:eastAsia="ru-RU"/>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8D7366" w:rsidRPr="00295098" w:rsidRDefault="008D7366" w:rsidP="0029509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95098">
        <w:rPr>
          <w:rFonts w:ascii="Times New Roman" w:hAnsi="Times New Roman" w:cs="Times New Roman"/>
          <w:sz w:val="28"/>
          <w:szCs w:val="28"/>
          <w:lang w:eastAsia="ru-RU"/>
        </w:rPr>
        <w:t>6) копии учредительных документов участника закупки (для юридических лиц);</w:t>
      </w:r>
    </w:p>
    <w:p w:rsidR="008D7366" w:rsidRPr="00295098" w:rsidRDefault="008D7366" w:rsidP="0029509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95098">
        <w:rPr>
          <w:rFonts w:ascii="Times New Roman" w:hAnsi="Times New Roman" w:cs="Times New Roman"/>
          <w:sz w:val="28"/>
          <w:szCs w:val="28"/>
          <w:lang w:eastAsia="ru-RU"/>
        </w:rPr>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295098">
        <w:rPr>
          <w:rFonts w:ascii="Times New Roman" w:hAnsi="Times New Roman" w:cs="Times New Roman"/>
          <w:sz w:val="28"/>
          <w:szCs w:val="28"/>
        </w:rPr>
        <w:t xml:space="preserve"> </w:t>
      </w:r>
      <w:r w:rsidRPr="00295098">
        <w:rPr>
          <w:rFonts w:ascii="Times New Roman" w:hAnsi="Times New Roman" w:cs="Times New Roman"/>
          <w:sz w:val="28"/>
          <w:szCs w:val="28"/>
          <w:lang w:eastAsia="ru-RU"/>
        </w:rPr>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sidRPr="00295098">
        <w:rPr>
          <w:rFonts w:ascii="Times New Roman" w:hAnsi="Times New Roman" w:cs="Times New Roman"/>
          <w:sz w:val="28"/>
          <w:szCs w:val="28"/>
          <w:vertAlign w:val="superscript"/>
          <w:lang w:eastAsia="ru-RU"/>
        </w:rPr>
        <w:footnoteReference w:id="1"/>
      </w:r>
      <w:r w:rsidRPr="00295098">
        <w:rPr>
          <w:rFonts w:ascii="Times New Roman" w:hAnsi="Times New Roman" w:cs="Times New Roman"/>
          <w:sz w:val="28"/>
          <w:szCs w:val="28"/>
          <w:lang w:eastAsia="ru-RU"/>
        </w:rPr>
        <w:t>, обеспечения гарантийных обязательств</w:t>
      </w:r>
      <w:r w:rsidRPr="00295098">
        <w:rPr>
          <w:rFonts w:ascii="Times New Roman" w:hAnsi="Times New Roman" w:cs="Times New Roman"/>
          <w:sz w:val="28"/>
          <w:szCs w:val="28"/>
          <w:vertAlign w:val="superscript"/>
          <w:lang w:eastAsia="ru-RU"/>
        </w:rPr>
        <w:footnoteReference w:id="2"/>
      </w:r>
      <w:r w:rsidRPr="00295098">
        <w:rPr>
          <w:rFonts w:ascii="Times New Roman" w:hAnsi="Times New Roman" w:cs="Times New Roman"/>
          <w:sz w:val="28"/>
          <w:szCs w:val="28"/>
          <w:lang w:eastAsia="ru-RU"/>
        </w:rPr>
        <w:t xml:space="preserve"> является крупной сделкой;</w:t>
      </w:r>
    </w:p>
    <w:p w:rsidR="008D7366" w:rsidRPr="00295098" w:rsidRDefault="008D7366" w:rsidP="0029509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95098">
        <w:rPr>
          <w:rFonts w:ascii="Times New Roman" w:hAnsi="Times New Roman" w:cs="Times New Roman"/>
          <w:sz w:val="28"/>
          <w:szCs w:val="28"/>
          <w:lang w:eastAsia="ru-RU"/>
        </w:rPr>
        <w:t>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w:t>
      </w:r>
      <w:r w:rsidRPr="00295098">
        <w:rPr>
          <w:rFonts w:ascii="Times New Roman" w:hAnsi="Times New Roman" w:cs="Times New Roman"/>
          <w:sz w:val="28"/>
          <w:szCs w:val="28"/>
          <w:lang w:val="en-US" w:eastAsia="ru-RU"/>
        </w:rPr>
        <w:t> </w:t>
      </w:r>
      <w:r w:rsidRPr="00295098">
        <w:rPr>
          <w:rFonts w:ascii="Times New Roman" w:hAnsi="Times New Roman" w:cs="Times New Roman"/>
          <w:sz w:val="28"/>
          <w:szCs w:val="28"/>
          <w:lang w:eastAsia="ru-RU"/>
        </w:rPr>
        <w:t>также предложение об иных условиях исполнения договора, если</w:t>
      </w:r>
      <w:r w:rsidRPr="00295098">
        <w:rPr>
          <w:rFonts w:ascii="Times New Roman" w:hAnsi="Times New Roman" w:cs="Times New Roman"/>
          <w:sz w:val="28"/>
          <w:szCs w:val="28"/>
          <w:lang w:val="en-US" w:eastAsia="ru-RU"/>
        </w:rPr>
        <w:t> </w:t>
      </w:r>
      <w:r w:rsidRPr="00295098">
        <w:rPr>
          <w:rFonts w:ascii="Times New Roman" w:hAnsi="Times New Roman" w:cs="Times New Roman"/>
          <w:sz w:val="28"/>
          <w:szCs w:val="28"/>
          <w:lang w:eastAsia="ru-RU"/>
        </w:rPr>
        <w:t>предоставление такого предложения предусмотрено документацией о проведении запроса цен;</w:t>
      </w:r>
    </w:p>
    <w:p w:rsidR="008D7366" w:rsidRPr="00295098" w:rsidRDefault="008D7366" w:rsidP="0029509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95098">
        <w:rPr>
          <w:rFonts w:ascii="Times New Roman" w:hAnsi="Times New Roman" w:cs="Times New Roman"/>
          <w:sz w:val="28"/>
          <w:szCs w:val="28"/>
          <w:lang w:eastAsia="ru-RU"/>
        </w:rPr>
        <w:t>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
    <w:p w:rsidR="008D7366" w:rsidRPr="00295098" w:rsidRDefault="008D7366" w:rsidP="0029509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95098">
        <w:rPr>
          <w:rFonts w:ascii="Times New Roman" w:hAnsi="Times New Roman" w:cs="Times New Roman"/>
          <w:sz w:val="28"/>
          <w:szCs w:val="28"/>
          <w:lang w:eastAsia="ru-RU"/>
        </w:rP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295098">
        <w:rPr>
          <w:rFonts w:ascii="Times New Roman" w:hAnsi="Times New Roman" w:cs="Times New Roman"/>
          <w:sz w:val="28"/>
          <w:szCs w:val="28"/>
          <w:lang w:val="en-US" w:eastAsia="ru-RU"/>
        </w:rPr>
        <w:t> </w:t>
      </w:r>
      <w:r w:rsidRPr="00295098">
        <w:rPr>
          <w:rFonts w:ascii="Times New Roman" w:hAnsi="Times New Roman" w:cs="Times New Roman"/>
          <w:sz w:val="28"/>
          <w:szCs w:val="28"/>
          <w:lang w:eastAsia="ru-RU"/>
        </w:rPr>
        <w:t>этом не допускается требовать представление таких документов, если</w:t>
      </w:r>
      <w:r w:rsidRPr="00295098">
        <w:rPr>
          <w:rFonts w:ascii="Times New Roman" w:hAnsi="Times New Roman" w:cs="Times New Roman"/>
          <w:sz w:val="28"/>
          <w:szCs w:val="28"/>
          <w:lang w:val="en-US" w:eastAsia="ru-RU"/>
        </w:rPr>
        <w:t> </w:t>
      </w:r>
      <w:r w:rsidRPr="00295098">
        <w:rPr>
          <w:rFonts w:ascii="Times New Roman" w:hAnsi="Times New Roman" w:cs="Times New Roman"/>
          <w:sz w:val="28"/>
          <w:szCs w:val="28"/>
          <w:lang w:eastAsia="ru-RU"/>
        </w:rPr>
        <w:t>в</w:t>
      </w:r>
      <w:r w:rsidRPr="00295098">
        <w:rPr>
          <w:rFonts w:ascii="Times New Roman" w:hAnsi="Times New Roman" w:cs="Times New Roman"/>
          <w:sz w:val="28"/>
          <w:szCs w:val="28"/>
          <w:lang w:val="en-US" w:eastAsia="ru-RU"/>
        </w:rPr>
        <w:t> </w:t>
      </w:r>
      <w:r w:rsidRPr="00295098">
        <w:rPr>
          <w:rFonts w:ascii="Times New Roman" w:hAnsi="Times New Roman" w:cs="Times New Roman"/>
          <w:sz w:val="28"/>
          <w:szCs w:val="28"/>
          <w:lang w:eastAsia="ru-RU"/>
        </w:rPr>
        <w:t>соответствии с законодательством Российской Федерации такие документы передаются вместе с товаром;</w:t>
      </w:r>
    </w:p>
    <w:p w:rsidR="008D7366" w:rsidRPr="00295098" w:rsidRDefault="008D7366" w:rsidP="00295098">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295098">
        <w:rPr>
          <w:rFonts w:ascii="Times New Roman" w:hAnsi="Times New Roman" w:cs="Times New Roman"/>
          <w:sz w:val="28"/>
          <w:szCs w:val="28"/>
          <w:lang w:eastAsia="ru-RU"/>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8D7366" w:rsidRPr="00295098" w:rsidRDefault="008D7366" w:rsidP="0029509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95098">
        <w:rPr>
          <w:rFonts w:ascii="Times New Roman" w:hAnsi="Times New Roman" w:cs="Times New Roman"/>
          <w:sz w:val="28"/>
          <w:szCs w:val="28"/>
          <w:lang w:eastAsia="ru-RU"/>
        </w:rPr>
        <w:t>12)</w:t>
      </w:r>
      <w:r w:rsidRPr="00295098">
        <w:rPr>
          <w:rFonts w:ascii="Times New Roman" w:hAnsi="Times New Roman" w:cs="Times New Roman"/>
          <w:sz w:val="28"/>
          <w:szCs w:val="28"/>
          <w:lang w:eastAsia="ru-RU"/>
        </w:rPr>
        <w:tab/>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rsidR="008D7366" w:rsidRPr="00295098" w:rsidRDefault="008D7366" w:rsidP="0029509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95098">
        <w:rPr>
          <w:rFonts w:ascii="Times New Roman" w:hAnsi="Times New Roman" w:cs="Times New Roman"/>
          <w:sz w:val="28"/>
          <w:szCs w:val="28"/>
          <w:lang w:eastAsia="ru-RU"/>
        </w:rPr>
        <w:t>13) иную информацию и документы, предусмотренные извещением и (или) документацией о проведении запроса цен.</w:t>
      </w:r>
    </w:p>
    <w:p w:rsidR="008D7366" w:rsidRPr="00295098" w:rsidRDefault="008D7366" w:rsidP="00295098">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295098">
        <w:rPr>
          <w:rFonts w:ascii="Times New Roman" w:hAnsi="Times New Roman" w:cs="Times New Roman"/>
          <w:sz w:val="28"/>
          <w:szCs w:val="28"/>
          <w:lang w:eastAsia="ru-RU"/>
        </w:rPr>
        <w:tab/>
        <w:t>51.5.</w:t>
      </w:r>
      <w:r w:rsidRPr="00295098">
        <w:rPr>
          <w:rFonts w:ascii="Times New Roman" w:hAnsi="Times New Roman" w:cs="Times New Roman"/>
          <w:sz w:val="28"/>
          <w:szCs w:val="28"/>
          <w:lang w:eastAsia="ru-RU"/>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8D7366" w:rsidRPr="00295098" w:rsidRDefault="008D7366" w:rsidP="00295098">
      <w:pPr>
        <w:widowControl w:val="0"/>
        <w:tabs>
          <w:tab w:val="left" w:pos="709"/>
        </w:tabs>
        <w:autoSpaceDE w:val="0"/>
        <w:autoSpaceDN w:val="0"/>
        <w:adjustRightInd w:val="0"/>
        <w:spacing w:after="0" w:line="240" w:lineRule="auto"/>
        <w:jc w:val="both"/>
        <w:rPr>
          <w:rFonts w:ascii="Times New Roman" w:hAnsi="Times New Roman" w:cs="Times New Roman"/>
          <w:sz w:val="16"/>
          <w:szCs w:val="16"/>
          <w:lang w:eastAsia="ru-RU"/>
        </w:rPr>
      </w:pPr>
    </w:p>
    <w:p w:rsidR="008D7366" w:rsidRPr="00295098" w:rsidRDefault="008D7366" w:rsidP="00295098">
      <w:pPr>
        <w:pStyle w:val="Heading2"/>
        <w:spacing w:before="0" w:line="240" w:lineRule="auto"/>
        <w:jc w:val="center"/>
        <w:rPr>
          <w:rFonts w:ascii="Times New Roman" w:hAnsi="Times New Roman" w:cs="Times New Roman"/>
          <w:b w:val="0"/>
          <w:bCs w:val="0"/>
          <w:color w:val="auto"/>
          <w:sz w:val="28"/>
          <w:szCs w:val="28"/>
        </w:rPr>
      </w:pPr>
      <w:r w:rsidRPr="00295098">
        <w:rPr>
          <w:rFonts w:ascii="Times New Roman" w:hAnsi="Times New Roman" w:cs="Times New Roman"/>
          <w:b w:val="0"/>
          <w:bCs w:val="0"/>
          <w:color w:val="auto"/>
          <w:sz w:val="28"/>
          <w:szCs w:val="28"/>
        </w:rPr>
        <w:t>52. Порядок открытия доступа к заявкам на участие в запросе цен в электронной форме, рассмотрения и оценки таких заявок</w:t>
      </w:r>
      <w:bookmarkEnd w:id="6"/>
    </w:p>
    <w:p w:rsidR="008D7366" w:rsidRPr="00295098" w:rsidRDefault="008D7366" w:rsidP="00295098">
      <w:pPr>
        <w:spacing w:after="0" w:line="240" w:lineRule="auto"/>
        <w:ind w:firstLine="709"/>
        <w:jc w:val="center"/>
        <w:rPr>
          <w:rFonts w:ascii="Times New Roman" w:hAnsi="Times New Roman" w:cs="Times New Roman"/>
          <w:sz w:val="16"/>
          <w:szCs w:val="16"/>
        </w:rPr>
      </w:pPr>
    </w:p>
    <w:p w:rsidR="008D7366" w:rsidRPr="00295098" w:rsidRDefault="008D7366" w:rsidP="00295098">
      <w:pPr>
        <w:widowControl w:val="0"/>
        <w:spacing w:after="0" w:line="240" w:lineRule="auto"/>
        <w:ind w:firstLine="709"/>
        <w:jc w:val="both"/>
        <w:rPr>
          <w:rFonts w:ascii="Times New Roman" w:hAnsi="Times New Roman" w:cs="Times New Roman"/>
          <w:sz w:val="28"/>
          <w:szCs w:val="28"/>
          <w:lang w:eastAsia="ru-RU"/>
        </w:rPr>
      </w:pPr>
      <w:r w:rsidRPr="00295098">
        <w:rPr>
          <w:rFonts w:ascii="Times New Roman" w:hAnsi="Times New Roman" w:cs="Times New Roman"/>
          <w:sz w:val="28"/>
          <w:szCs w:val="28"/>
          <w:lang w:eastAsia="ru-RU"/>
        </w:rPr>
        <w:t>52.1.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rsidR="008D7366" w:rsidRPr="00295098" w:rsidRDefault="008D7366" w:rsidP="00295098">
      <w:pPr>
        <w:widowControl w:val="0"/>
        <w:spacing w:after="0" w:line="240" w:lineRule="auto"/>
        <w:ind w:firstLine="709"/>
        <w:jc w:val="both"/>
        <w:rPr>
          <w:rFonts w:ascii="Times New Roman" w:hAnsi="Times New Roman" w:cs="Times New Roman"/>
          <w:sz w:val="28"/>
          <w:szCs w:val="28"/>
        </w:rPr>
      </w:pPr>
      <w:r w:rsidRPr="00295098">
        <w:rPr>
          <w:rFonts w:ascii="Times New Roman" w:hAnsi="Times New Roman" w:cs="Times New Roman"/>
          <w:sz w:val="28"/>
          <w:szCs w:val="28"/>
        </w:rPr>
        <w:t>52.2.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8D7366" w:rsidRPr="00295098" w:rsidRDefault="008D7366" w:rsidP="00295098">
      <w:pPr>
        <w:widowControl w:val="0"/>
        <w:spacing w:after="0" w:line="240" w:lineRule="auto"/>
        <w:ind w:firstLine="709"/>
        <w:jc w:val="both"/>
        <w:rPr>
          <w:rFonts w:ascii="Times New Roman" w:hAnsi="Times New Roman" w:cs="Times New Roman"/>
          <w:sz w:val="28"/>
          <w:szCs w:val="28"/>
        </w:rPr>
      </w:pPr>
      <w:r w:rsidRPr="00295098">
        <w:rPr>
          <w:rFonts w:ascii="Times New Roman" w:hAnsi="Times New Roman" w:cs="Times New Roman"/>
          <w:sz w:val="28"/>
          <w:szCs w:val="28"/>
        </w:rPr>
        <w:t>52.3. Комиссия по осуществлению закупок не рассматривает и отклоняет заявки на участие в запросе цен в следующих случаях:</w:t>
      </w:r>
    </w:p>
    <w:p w:rsidR="008D7366" w:rsidRPr="00295098" w:rsidRDefault="008D7366" w:rsidP="00295098">
      <w:pPr>
        <w:widowControl w:val="0"/>
        <w:spacing w:after="0" w:line="240" w:lineRule="auto"/>
        <w:ind w:firstLine="709"/>
        <w:jc w:val="both"/>
        <w:rPr>
          <w:rFonts w:ascii="Times New Roman" w:hAnsi="Times New Roman" w:cs="Times New Roman"/>
          <w:sz w:val="28"/>
          <w:szCs w:val="28"/>
        </w:rPr>
      </w:pPr>
      <w:r w:rsidRPr="00295098">
        <w:rPr>
          <w:rFonts w:ascii="Times New Roman" w:hAnsi="Times New Roman" w:cs="Times New Roman"/>
          <w:sz w:val="28"/>
          <w:szCs w:val="28"/>
        </w:rPr>
        <w:t>1) непредоставления информации, предусмотренной пунктом 51.4 настоящего Положения, или установления комиссией по</w:t>
      </w:r>
      <w:r w:rsidRPr="00295098">
        <w:rPr>
          <w:rFonts w:ascii="Times New Roman" w:hAnsi="Times New Roman" w:cs="Times New Roman"/>
          <w:sz w:val="28"/>
          <w:szCs w:val="28"/>
          <w:lang w:val="en-US"/>
        </w:rPr>
        <w:t> </w:t>
      </w:r>
      <w:r w:rsidRPr="00295098">
        <w:rPr>
          <w:rFonts w:ascii="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8D7366" w:rsidRPr="00295098" w:rsidRDefault="008D7366" w:rsidP="00295098">
      <w:pPr>
        <w:widowControl w:val="0"/>
        <w:spacing w:after="0" w:line="240" w:lineRule="auto"/>
        <w:ind w:firstLine="709"/>
        <w:jc w:val="both"/>
        <w:rPr>
          <w:rFonts w:ascii="Times New Roman" w:hAnsi="Times New Roman" w:cs="Times New Roman"/>
          <w:sz w:val="28"/>
          <w:szCs w:val="28"/>
        </w:rPr>
      </w:pPr>
      <w:r w:rsidRPr="00295098">
        <w:rPr>
          <w:rFonts w:ascii="Times New Roman" w:hAnsi="Times New Roman" w:cs="Times New Roman"/>
          <w:sz w:val="28"/>
          <w:szCs w:val="28"/>
        </w:rPr>
        <w:t xml:space="preserve">2) несоответствия информации, предусмотренной пунктом 51.4 настоящего Положения, требованиям извещения и (или) документации о таком запросе цен; </w:t>
      </w:r>
    </w:p>
    <w:p w:rsidR="008D7366" w:rsidRPr="00295098" w:rsidRDefault="008D7366" w:rsidP="00295098">
      <w:pPr>
        <w:widowControl w:val="0"/>
        <w:spacing w:after="0" w:line="240" w:lineRule="auto"/>
        <w:ind w:firstLine="709"/>
        <w:jc w:val="both"/>
        <w:rPr>
          <w:rFonts w:ascii="Times New Roman" w:hAnsi="Times New Roman" w:cs="Times New Roman"/>
          <w:spacing w:val="-2"/>
          <w:sz w:val="28"/>
          <w:szCs w:val="28"/>
          <w:lang w:eastAsia="ru-RU"/>
        </w:rPr>
      </w:pPr>
      <w:r w:rsidRPr="00295098">
        <w:rPr>
          <w:rFonts w:ascii="Times New Roman" w:hAnsi="Times New Roman" w:cs="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8D7366" w:rsidRPr="00295098" w:rsidRDefault="008D7366" w:rsidP="00295098">
      <w:pPr>
        <w:widowControl w:val="0"/>
        <w:spacing w:after="0" w:line="240" w:lineRule="auto"/>
        <w:ind w:firstLine="708"/>
        <w:jc w:val="both"/>
        <w:rPr>
          <w:rFonts w:ascii="Times New Roman" w:hAnsi="Times New Roman" w:cs="Times New Roman"/>
          <w:spacing w:val="-2"/>
          <w:sz w:val="28"/>
          <w:szCs w:val="28"/>
          <w:lang w:eastAsia="ru-RU"/>
        </w:rPr>
      </w:pPr>
      <w:r w:rsidRPr="00295098">
        <w:rPr>
          <w:rFonts w:ascii="Times New Roman" w:hAnsi="Times New Roman" w:cs="Times New Roman"/>
          <w:spacing w:val="-2"/>
          <w:sz w:val="28"/>
          <w:szCs w:val="28"/>
          <w:lang w:eastAsia="ru-RU"/>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rsidR="008D7366" w:rsidRPr="00295098" w:rsidRDefault="008D7366" w:rsidP="00295098">
      <w:pPr>
        <w:widowControl w:val="0"/>
        <w:spacing w:after="0" w:line="240" w:lineRule="auto"/>
        <w:ind w:firstLine="709"/>
        <w:jc w:val="both"/>
        <w:rPr>
          <w:rFonts w:ascii="Times New Roman" w:hAnsi="Times New Roman" w:cs="Times New Roman"/>
          <w:sz w:val="28"/>
          <w:szCs w:val="28"/>
        </w:rPr>
      </w:pPr>
      <w:r w:rsidRPr="00295098">
        <w:rPr>
          <w:rFonts w:ascii="Times New Roman" w:hAnsi="Times New Roman" w:cs="Times New Roman"/>
          <w:sz w:val="28"/>
          <w:szCs w:val="28"/>
        </w:rPr>
        <w:t>Отклонение заявок на участие в запросе цен по иным основаниям не допускается.</w:t>
      </w:r>
    </w:p>
    <w:p w:rsidR="008D7366" w:rsidRPr="00295098" w:rsidRDefault="008D7366" w:rsidP="00295098">
      <w:pPr>
        <w:widowControl w:val="0"/>
        <w:spacing w:after="0" w:line="240" w:lineRule="auto"/>
        <w:ind w:firstLine="709"/>
        <w:jc w:val="both"/>
        <w:rPr>
          <w:rFonts w:ascii="Times New Roman" w:hAnsi="Times New Roman" w:cs="Times New Roman"/>
          <w:sz w:val="28"/>
          <w:szCs w:val="28"/>
        </w:rPr>
      </w:pPr>
      <w:r w:rsidRPr="00295098">
        <w:rPr>
          <w:rFonts w:ascii="Times New Roman" w:hAnsi="Times New Roman" w:cs="Times New Roman"/>
          <w:sz w:val="28"/>
          <w:szCs w:val="28"/>
        </w:rPr>
        <w:t xml:space="preserve">52.4.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8D7366" w:rsidRPr="00295098" w:rsidRDefault="008D7366" w:rsidP="00295098">
      <w:pPr>
        <w:widowControl w:val="0"/>
        <w:spacing w:after="0" w:line="240" w:lineRule="auto"/>
        <w:ind w:firstLine="709"/>
        <w:jc w:val="both"/>
        <w:rPr>
          <w:rFonts w:ascii="Times New Roman" w:hAnsi="Times New Roman" w:cs="Times New Roman"/>
          <w:sz w:val="28"/>
          <w:szCs w:val="28"/>
        </w:rPr>
      </w:pPr>
      <w:r w:rsidRPr="00295098">
        <w:rPr>
          <w:rFonts w:ascii="Times New Roman" w:hAnsi="Times New Roman" w:cs="Times New Roman"/>
          <w:sz w:val="28"/>
          <w:szCs w:val="28"/>
        </w:rPr>
        <w:t>52.5.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295098">
        <w:rPr>
          <w:rFonts w:ascii="Times New Roman" w:hAnsi="Times New Roman" w:cs="Times New Roman"/>
          <w:sz w:val="28"/>
          <w:szCs w:val="28"/>
          <w:lang w:val="en-US"/>
        </w:rPr>
        <w:t> </w:t>
      </w:r>
      <w:r w:rsidRPr="00295098">
        <w:rPr>
          <w:rFonts w:ascii="Times New Roman" w:hAnsi="Times New Roman" w:cs="Times New Roman"/>
          <w:sz w:val="28"/>
          <w:szCs w:val="28"/>
        </w:rPr>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8D7366" w:rsidRPr="00295098" w:rsidRDefault="008D7366" w:rsidP="0029509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295098">
        <w:rPr>
          <w:rFonts w:ascii="Times New Roman" w:hAnsi="Times New Roman" w:cs="Times New Roman"/>
          <w:sz w:val="28"/>
          <w:szCs w:val="28"/>
          <w:lang w:eastAsia="ru-RU"/>
        </w:rPr>
        <w:t xml:space="preserve">52.6.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295098">
        <w:rPr>
          <w:rFonts w:ascii="Times New Roman" w:hAnsi="Times New Roman" w:cs="Times New Roman"/>
          <w:spacing w:val="-2"/>
          <w:sz w:val="28"/>
          <w:szCs w:val="28"/>
          <w:lang w:eastAsia="ru-RU"/>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295098">
        <w:rPr>
          <w:rFonts w:ascii="Times New Roman" w:hAnsi="Times New Roman" w:cs="Times New Roman"/>
          <w:sz w:val="28"/>
          <w:szCs w:val="28"/>
          <w:lang w:eastAsia="ru-RU"/>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8D7366" w:rsidRPr="00295098" w:rsidRDefault="008D7366" w:rsidP="00295098">
      <w:pPr>
        <w:widowControl w:val="0"/>
        <w:spacing w:after="0" w:line="240" w:lineRule="auto"/>
        <w:ind w:firstLine="709"/>
        <w:jc w:val="both"/>
        <w:rPr>
          <w:rFonts w:ascii="Times New Roman" w:hAnsi="Times New Roman" w:cs="Times New Roman"/>
          <w:sz w:val="28"/>
          <w:szCs w:val="28"/>
        </w:rPr>
      </w:pPr>
      <w:r w:rsidRPr="00295098">
        <w:rPr>
          <w:rFonts w:ascii="Times New Roman" w:hAnsi="Times New Roman" w:cs="Times New Roman"/>
          <w:sz w:val="28"/>
          <w:szCs w:val="28"/>
        </w:rPr>
        <w:t>В указанных случаях комиссия</w:t>
      </w:r>
      <w:r w:rsidRPr="00295098">
        <w:t xml:space="preserve"> </w:t>
      </w:r>
      <w:r w:rsidRPr="00295098">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8D7366" w:rsidRPr="00295098" w:rsidRDefault="008D7366" w:rsidP="00295098">
      <w:pPr>
        <w:widowControl w:val="0"/>
        <w:spacing w:after="0" w:line="240" w:lineRule="auto"/>
        <w:ind w:firstLine="709"/>
        <w:jc w:val="both"/>
        <w:rPr>
          <w:rFonts w:ascii="Times New Roman" w:hAnsi="Times New Roman" w:cs="Times New Roman"/>
          <w:spacing w:val="-2"/>
          <w:sz w:val="28"/>
          <w:szCs w:val="28"/>
        </w:rPr>
      </w:pPr>
      <w:r w:rsidRPr="00295098">
        <w:rPr>
          <w:rFonts w:ascii="Times New Roman" w:hAnsi="Times New Roman" w:cs="Times New Roman"/>
          <w:spacing w:val="-2"/>
          <w:sz w:val="28"/>
          <w:szCs w:val="28"/>
        </w:rPr>
        <w:t>52.7.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62.1 настоящего Положения.</w:t>
      </w:r>
    </w:p>
    <w:p w:rsidR="008D7366" w:rsidRPr="00295098" w:rsidRDefault="008D7366" w:rsidP="00295098">
      <w:pPr>
        <w:widowControl w:val="0"/>
        <w:spacing w:after="0" w:line="240" w:lineRule="auto"/>
        <w:ind w:firstLine="709"/>
        <w:jc w:val="both"/>
        <w:rPr>
          <w:rFonts w:ascii="Times New Roman" w:hAnsi="Times New Roman" w:cs="Times New Roman"/>
          <w:spacing w:val="-2"/>
          <w:sz w:val="28"/>
          <w:szCs w:val="28"/>
        </w:rPr>
      </w:pPr>
      <w:r w:rsidRPr="00295098">
        <w:rPr>
          <w:rFonts w:ascii="Times New Roman" w:hAnsi="Times New Roman" w:cs="Times New Roman"/>
          <w:spacing w:val="-2"/>
          <w:sz w:val="28"/>
          <w:szCs w:val="28"/>
        </w:rPr>
        <w:t>52.8.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8D7366" w:rsidRPr="00295098" w:rsidRDefault="008D7366" w:rsidP="00295098">
      <w:pPr>
        <w:widowControl w:val="0"/>
        <w:spacing w:after="0" w:line="240" w:lineRule="auto"/>
        <w:ind w:firstLine="709"/>
        <w:jc w:val="both"/>
        <w:rPr>
          <w:rFonts w:ascii="Times New Roman" w:hAnsi="Times New Roman" w:cs="Times New Roman"/>
          <w:spacing w:val="-2"/>
          <w:sz w:val="28"/>
          <w:szCs w:val="28"/>
        </w:rPr>
      </w:pPr>
      <w:r w:rsidRPr="00295098">
        <w:rPr>
          <w:rFonts w:ascii="Times New Roman" w:hAnsi="Times New Roman" w:cs="Times New Roman"/>
          <w:spacing w:val="-2"/>
          <w:sz w:val="28"/>
          <w:szCs w:val="28"/>
        </w:rPr>
        <w:t>1) провести новую закупку;</w:t>
      </w:r>
    </w:p>
    <w:p w:rsidR="008D7366" w:rsidRPr="00295098" w:rsidRDefault="008D7366" w:rsidP="00295098">
      <w:pPr>
        <w:widowControl w:val="0"/>
        <w:spacing w:after="0" w:line="240" w:lineRule="auto"/>
        <w:ind w:firstLine="709"/>
        <w:jc w:val="both"/>
        <w:rPr>
          <w:rFonts w:ascii="Times New Roman" w:hAnsi="Times New Roman" w:cs="Times New Roman"/>
          <w:spacing w:val="-2"/>
          <w:sz w:val="28"/>
          <w:szCs w:val="28"/>
        </w:rPr>
      </w:pPr>
      <w:r w:rsidRPr="00295098">
        <w:rPr>
          <w:rFonts w:ascii="Times New Roman" w:hAnsi="Times New Roman" w:cs="Times New Roman"/>
          <w:spacing w:val="-2"/>
          <w:sz w:val="28"/>
          <w:szCs w:val="28"/>
        </w:rPr>
        <w:t>2) заключить договор с единственным поставщиком (подрядчиком, исполнителем) в соответствии с подпунктом 3 пункта 62.1 настоящего Положения;</w:t>
      </w:r>
    </w:p>
    <w:p w:rsidR="008D7366" w:rsidRPr="00295098" w:rsidRDefault="008D7366" w:rsidP="00295098">
      <w:pPr>
        <w:widowControl w:val="0"/>
        <w:spacing w:after="0" w:line="240" w:lineRule="auto"/>
        <w:ind w:firstLine="709"/>
        <w:jc w:val="both"/>
        <w:rPr>
          <w:rFonts w:ascii="Times New Roman" w:hAnsi="Times New Roman" w:cs="Times New Roman"/>
          <w:spacing w:val="-2"/>
          <w:sz w:val="28"/>
          <w:szCs w:val="28"/>
        </w:rPr>
      </w:pPr>
      <w:r w:rsidRPr="00295098">
        <w:rPr>
          <w:rFonts w:ascii="Times New Roman" w:hAnsi="Times New Roman" w:cs="Times New Roman"/>
          <w:spacing w:val="-2"/>
          <w:sz w:val="28"/>
          <w:szCs w:val="28"/>
        </w:rPr>
        <w:t>52.9. Любой участник запроса цен вправе обжаловать результаты такого запроса в установленном порядке.</w:t>
      </w:r>
    </w:p>
    <w:p w:rsidR="008D7366" w:rsidRPr="00295098" w:rsidRDefault="008D7366" w:rsidP="00295098">
      <w:pPr>
        <w:widowControl w:val="0"/>
        <w:spacing w:after="0" w:line="240" w:lineRule="auto"/>
        <w:ind w:firstLine="709"/>
        <w:jc w:val="both"/>
        <w:rPr>
          <w:rFonts w:ascii="Times New Roman" w:hAnsi="Times New Roman" w:cs="Times New Roman"/>
          <w:spacing w:val="-2"/>
          <w:sz w:val="28"/>
          <w:szCs w:val="28"/>
        </w:rPr>
      </w:pPr>
      <w:r w:rsidRPr="00295098">
        <w:rPr>
          <w:rFonts w:ascii="Times New Roman" w:hAnsi="Times New Roman" w:cs="Times New Roman"/>
          <w:spacing w:val="-2"/>
          <w:sz w:val="28"/>
          <w:szCs w:val="28"/>
        </w:rPr>
        <w:t>52.10.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25 настоящего Положения.</w:t>
      </w:r>
    </w:p>
    <w:p w:rsidR="008D7366" w:rsidRPr="00295098" w:rsidRDefault="008D7366" w:rsidP="00295098">
      <w:pPr>
        <w:spacing w:after="0" w:line="240" w:lineRule="auto"/>
        <w:ind w:firstLine="709"/>
        <w:jc w:val="center"/>
        <w:rPr>
          <w:rFonts w:ascii="Times New Roman" w:hAnsi="Times New Roman" w:cs="Times New Roman"/>
          <w:sz w:val="16"/>
          <w:szCs w:val="16"/>
        </w:rPr>
      </w:pPr>
    </w:p>
    <w:p w:rsidR="008D7366" w:rsidRPr="00295098" w:rsidRDefault="008D7366" w:rsidP="00295098">
      <w:pPr>
        <w:pStyle w:val="Heading2"/>
        <w:spacing w:before="0" w:line="240" w:lineRule="auto"/>
        <w:jc w:val="center"/>
        <w:rPr>
          <w:rFonts w:ascii="Times New Roman" w:hAnsi="Times New Roman" w:cs="Times New Roman"/>
          <w:b w:val="0"/>
          <w:bCs w:val="0"/>
          <w:color w:val="auto"/>
          <w:sz w:val="28"/>
          <w:szCs w:val="28"/>
        </w:rPr>
      </w:pPr>
      <w:bookmarkStart w:id="7" w:name="_Toc529531877"/>
      <w:r w:rsidRPr="00295098">
        <w:rPr>
          <w:rFonts w:ascii="Times New Roman" w:hAnsi="Times New Roman" w:cs="Times New Roman"/>
          <w:b w:val="0"/>
          <w:bCs w:val="0"/>
          <w:color w:val="auto"/>
          <w:sz w:val="28"/>
          <w:szCs w:val="28"/>
        </w:rPr>
        <w:t>53. Условия применения запроса предложений в электронной форме</w:t>
      </w:r>
      <w:bookmarkEnd w:id="7"/>
    </w:p>
    <w:p w:rsidR="008D7366" w:rsidRPr="00295098" w:rsidRDefault="008D7366" w:rsidP="00295098">
      <w:pPr>
        <w:spacing w:after="0" w:line="240" w:lineRule="auto"/>
        <w:ind w:firstLine="709"/>
        <w:jc w:val="center"/>
        <w:rPr>
          <w:rFonts w:ascii="Times New Roman" w:hAnsi="Times New Roman" w:cs="Times New Roman"/>
          <w:sz w:val="16"/>
          <w:szCs w:val="16"/>
        </w:rPr>
      </w:pPr>
    </w:p>
    <w:p w:rsidR="008D7366" w:rsidRPr="00295098" w:rsidRDefault="008D7366" w:rsidP="00295098">
      <w:pPr>
        <w:widowControl w:val="0"/>
        <w:spacing w:after="0" w:line="240" w:lineRule="auto"/>
        <w:ind w:firstLine="709"/>
        <w:jc w:val="both"/>
        <w:rPr>
          <w:rFonts w:ascii="Times New Roman" w:hAnsi="Times New Roman" w:cs="Times New Roman"/>
          <w:spacing w:val="2"/>
          <w:sz w:val="28"/>
          <w:szCs w:val="28"/>
        </w:rPr>
      </w:pPr>
      <w:r w:rsidRPr="00295098">
        <w:rPr>
          <w:rFonts w:ascii="Times New Roman" w:hAnsi="Times New Roman" w:cs="Times New Roman"/>
          <w:spacing w:val="2"/>
          <w:sz w:val="28"/>
          <w:szCs w:val="28"/>
        </w:rPr>
        <w:t>53.1.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295098">
        <w:rPr>
          <w:rFonts w:ascii="Times New Roman" w:hAnsi="Times New Roman" w:cs="Times New Roman"/>
          <w:spacing w:val="2"/>
          <w:sz w:val="28"/>
          <w:szCs w:val="28"/>
          <w:lang w:val="en-US"/>
        </w:rPr>
        <w:t> </w:t>
      </w:r>
      <w:r w:rsidRPr="00295098">
        <w:rPr>
          <w:rFonts w:ascii="Times New Roman" w:hAnsi="Times New Roman" w:cs="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D7366" w:rsidRPr="00295098" w:rsidRDefault="008D7366" w:rsidP="00295098">
      <w:pPr>
        <w:widowControl w:val="0"/>
        <w:spacing w:after="0" w:line="240" w:lineRule="auto"/>
        <w:ind w:firstLine="708"/>
        <w:jc w:val="both"/>
        <w:rPr>
          <w:rFonts w:ascii="Times New Roman" w:hAnsi="Times New Roman" w:cs="Times New Roman"/>
          <w:spacing w:val="2"/>
          <w:sz w:val="28"/>
          <w:szCs w:val="28"/>
        </w:rPr>
      </w:pPr>
      <w:r w:rsidRPr="00295098">
        <w:rPr>
          <w:rFonts w:ascii="Times New Roman" w:hAnsi="Times New Roman" w:cs="Times New Roman"/>
          <w:spacing w:val="2"/>
          <w:sz w:val="28"/>
          <w:szCs w:val="28"/>
        </w:rPr>
        <w:t>53.2.</w:t>
      </w:r>
      <w:r w:rsidRPr="00295098">
        <w:rPr>
          <w:rFonts w:ascii="Times New Roman" w:hAnsi="Times New Roman" w:cs="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rsidR="008D7366" w:rsidRPr="00295098" w:rsidRDefault="008D7366" w:rsidP="00295098">
      <w:pPr>
        <w:widowControl w:val="0"/>
        <w:spacing w:after="0" w:line="240" w:lineRule="auto"/>
        <w:ind w:firstLine="708"/>
        <w:jc w:val="both"/>
        <w:rPr>
          <w:rFonts w:ascii="Times New Roman" w:hAnsi="Times New Roman" w:cs="Times New Roman"/>
          <w:spacing w:val="2"/>
          <w:sz w:val="28"/>
          <w:szCs w:val="28"/>
        </w:rPr>
      </w:pPr>
      <w:r w:rsidRPr="00295098">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8D7366" w:rsidRPr="00295098" w:rsidRDefault="008D7366" w:rsidP="00295098">
      <w:pPr>
        <w:widowControl w:val="0"/>
        <w:spacing w:after="0" w:line="240" w:lineRule="auto"/>
        <w:ind w:firstLine="708"/>
        <w:jc w:val="both"/>
        <w:rPr>
          <w:rFonts w:ascii="Times New Roman" w:hAnsi="Times New Roman" w:cs="Times New Roman"/>
          <w:sz w:val="28"/>
          <w:szCs w:val="28"/>
        </w:rPr>
      </w:pPr>
      <w:r w:rsidRPr="00295098">
        <w:rPr>
          <w:rFonts w:ascii="Times New Roman" w:hAnsi="Times New Roman" w:cs="Times New Roman"/>
          <w:sz w:val="28"/>
          <w:szCs w:val="28"/>
        </w:rPr>
        <w:t>2) начальная (максимальная) цена договора не превышает семь миллионов рублей.</w:t>
      </w:r>
    </w:p>
    <w:p w:rsidR="008D7366" w:rsidRPr="00295098" w:rsidRDefault="008D7366" w:rsidP="00295098">
      <w:pPr>
        <w:widowControl w:val="0"/>
        <w:spacing w:after="0" w:line="240" w:lineRule="auto"/>
        <w:ind w:firstLine="709"/>
        <w:jc w:val="both"/>
        <w:rPr>
          <w:rFonts w:ascii="Times New Roman" w:hAnsi="Times New Roman" w:cs="Times New Roman"/>
          <w:sz w:val="28"/>
          <w:szCs w:val="28"/>
        </w:rPr>
      </w:pPr>
      <w:r w:rsidRPr="00295098">
        <w:rPr>
          <w:rFonts w:ascii="Times New Roman" w:hAnsi="Times New Roman" w:cs="Times New Roman"/>
          <w:sz w:val="28"/>
          <w:szCs w:val="28"/>
        </w:rPr>
        <w:t>53.3.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57.3, 58.8, 58.9 Положения, итоговым признается протокол признания закупки несостоявшейся.</w:t>
      </w:r>
    </w:p>
    <w:p w:rsidR="008D7366" w:rsidRPr="00295098" w:rsidRDefault="008D7366" w:rsidP="00295098">
      <w:pPr>
        <w:widowControl w:val="0"/>
        <w:spacing w:after="0" w:line="240" w:lineRule="auto"/>
        <w:ind w:firstLine="709"/>
        <w:jc w:val="both"/>
        <w:rPr>
          <w:rFonts w:ascii="Times New Roman" w:hAnsi="Times New Roman" w:cs="Times New Roman"/>
          <w:sz w:val="28"/>
          <w:szCs w:val="28"/>
        </w:rPr>
      </w:pPr>
      <w:r w:rsidRPr="00295098">
        <w:rPr>
          <w:rFonts w:ascii="Times New Roman" w:hAnsi="Times New Roman" w:cs="Times New Roman"/>
          <w:sz w:val="28"/>
          <w:szCs w:val="28"/>
        </w:rPr>
        <w:t>53.4. По усмотрению заказчика рассмотрение заявок и оценка заявок на</w:t>
      </w:r>
      <w:r w:rsidRPr="00295098">
        <w:rPr>
          <w:rFonts w:ascii="Times New Roman" w:hAnsi="Times New Roman" w:cs="Times New Roman"/>
          <w:sz w:val="28"/>
          <w:szCs w:val="28"/>
          <w:lang w:val="en-US"/>
        </w:rPr>
        <w:t> </w:t>
      </w:r>
      <w:r w:rsidRPr="00295098">
        <w:rPr>
          <w:rFonts w:ascii="Times New Roman" w:hAnsi="Times New Roman" w:cs="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8D7366" w:rsidRPr="00295098" w:rsidRDefault="008D7366" w:rsidP="00295098">
      <w:pPr>
        <w:widowControl w:val="0"/>
        <w:spacing w:after="0" w:line="240" w:lineRule="auto"/>
        <w:ind w:firstLine="708"/>
        <w:jc w:val="both"/>
        <w:rPr>
          <w:rFonts w:ascii="Times New Roman" w:hAnsi="Times New Roman" w:cs="Times New Roman"/>
          <w:sz w:val="28"/>
          <w:szCs w:val="28"/>
        </w:rPr>
      </w:pPr>
      <w:r w:rsidRPr="00295098">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8D7366" w:rsidRPr="000E0BC3" w:rsidRDefault="008D7366" w:rsidP="00295098">
      <w:pPr>
        <w:widowControl w:val="0"/>
        <w:spacing w:after="0" w:line="240" w:lineRule="auto"/>
        <w:ind w:firstLine="708"/>
        <w:jc w:val="both"/>
        <w:rPr>
          <w:rFonts w:ascii="Times New Roman" w:hAnsi="Times New Roman" w:cs="Times New Roman"/>
          <w:sz w:val="28"/>
          <w:szCs w:val="28"/>
        </w:rPr>
      </w:pPr>
      <w:r w:rsidRPr="00295098">
        <w:rPr>
          <w:rFonts w:ascii="Times New Roman" w:hAnsi="Times New Roman" w:cs="Times New Roman"/>
          <w:sz w:val="28"/>
          <w:szCs w:val="28"/>
        </w:rPr>
        <w:t>53.5. Заказчик вправе принять решение об отмене запроса предложений в соответствии с главой 24 настоящего Положения.».</w:t>
      </w:r>
    </w:p>
    <w:p w:rsidR="008D7366" w:rsidRPr="00BE3E9E" w:rsidRDefault="008D7366" w:rsidP="009A29C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Pr>
          <w:rFonts w:ascii="Times New Roman" w:hAnsi="Times New Roman" w:cs="Times New Roman"/>
          <w:color w:val="000000"/>
          <w:sz w:val="28"/>
          <w:szCs w:val="28"/>
          <w:lang w:eastAsia="ru-RU"/>
        </w:rPr>
        <w:t>Подпункт 8 пункта 56.7 раздела 56 «</w:t>
      </w:r>
      <w:r w:rsidRPr="00BE3E9E">
        <w:rPr>
          <w:rFonts w:ascii="Times New Roman" w:hAnsi="Times New Roman" w:cs="Times New Roman"/>
          <w:sz w:val="28"/>
          <w:szCs w:val="28"/>
        </w:rPr>
        <w:t>Содержание и порядок подачи заявок на участие в запросе предложений в электронной форме</w:t>
      </w:r>
      <w:r>
        <w:rPr>
          <w:rFonts w:ascii="Times New Roman" w:hAnsi="Times New Roman" w:cs="Times New Roman"/>
          <w:sz w:val="28"/>
          <w:szCs w:val="28"/>
        </w:rPr>
        <w:t>» изложить в следующей редакции:</w:t>
      </w:r>
    </w:p>
    <w:p w:rsidR="008D7366" w:rsidRPr="00E7231A" w:rsidRDefault="008D7366" w:rsidP="00237067">
      <w:pPr>
        <w:pStyle w:val="ConsPlusNormal"/>
        <w:tabs>
          <w:tab w:val="left" w:pos="709"/>
        </w:tabs>
        <w:ind w:firstLine="709"/>
        <w:jc w:val="both"/>
      </w:pPr>
      <w:r>
        <w:t>«</w:t>
      </w:r>
      <w:r w:rsidRPr="00BE3E9E">
        <w:t>8) предложение участника запроса в отношении предмета закупки, при</w:t>
      </w:r>
      <w:r w:rsidRPr="00BE3E9E">
        <w:rPr>
          <w:lang w:val="en-US"/>
        </w:rPr>
        <w:t> </w:t>
      </w:r>
      <w:r w:rsidRPr="00BE3E9E">
        <w:t>осуществлении закупки товара или закупки работы, услуги, для</w:t>
      </w:r>
      <w:r w:rsidRPr="00BE3E9E">
        <w:rPr>
          <w:lang w:val="en-US"/>
        </w:rPr>
        <w:t> </w:t>
      </w:r>
      <w:r w:rsidRPr="00BE3E9E">
        <w:t xml:space="preserve">выполнения, оказания которых используется товар, </w:t>
      </w:r>
      <w:r w:rsidRPr="000E0BC3">
        <w:t xml:space="preserve">наименование страны </w:t>
      </w:r>
      <w:r w:rsidRPr="00E7231A">
        <w:t>происхождения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p>
    <w:p w:rsidR="008D7366" w:rsidRDefault="008D7366" w:rsidP="00E7231A">
      <w:pPr>
        <w:spacing w:after="0" w:line="240" w:lineRule="auto"/>
        <w:ind w:firstLine="708"/>
        <w:jc w:val="both"/>
        <w:rPr>
          <w:rFonts w:ascii="Times New Roman" w:hAnsi="Times New Roman" w:cs="Times New Roman"/>
          <w:sz w:val="28"/>
          <w:szCs w:val="28"/>
        </w:rPr>
      </w:pPr>
      <w:r w:rsidRPr="00E7231A">
        <w:rPr>
          <w:rFonts w:ascii="Times New Roman" w:hAnsi="Times New Roman" w:cs="Times New Roman"/>
          <w:color w:val="000000"/>
          <w:sz w:val="28"/>
          <w:szCs w:val="28"/>
        </w:rPr>
        <w:t>1</w:t>
      </w:r>
      <w:r>
        <w:rPr>
          <w:rFonts w:ascii="Times New Roman" w:hAnsi="Times New Roman" w:cs="Times New Roman"/>
          <w:color w:val="000000"/>
          <w:sz w:val="28"/>
          <w:szCs w:val="28"/>
        </w:rPr>
        <w:t>9</w:t>
      </w:r>
      <w:r w:rsidRPr="00E7231A">
        <w:rPr>
          <w:rFonts w:ascii="Times New Roman" w:hAnsi="Times New Roman" w:cs="Times New Roman"/>
          <w:color w:val="000000"/>
          <w:sz w:val="28"/>
          <w:szCs w:val="28"/>
        </w:rPr>
        <w:t>. Раздел 59 «</w:t>
      </w:r>
      <w:r w:rsidRPr="00E7231A">
        <w:rPr>
          <w:rFonts w:ascii="Times New Roman" w:hAnsi="Times New Roman" w:cs="Times New Roman"/>
          <w:sz w:val="28"/>
          <w:szCs w:val="28"/>
        </w:rPr>
        <w:t xml:space="preserve">Особенности проведения запроса предложений» </w:t>
      </w:r>
      <w:bookmarkStart w:id="8" w:name="_Toc522723222"/>
      <w:bookmarkStart w:id="9" w:name="_Toc529531885"/>
      <w:r w:rsidRPr="00E7231A">
        <w:rPr>
          <w:rFonts w:ascii="Times New Roman" w:hAnsi="Times New Roman" w:cs="Times New Roman"/>
          <w:sz w:val="28"/>
          <w:szCs w:val="28"/>
        </w:rPr>
        <w:t>изложить в следующей редакции:</w:t>
      </w:r>
    </w:p>
    <w:p w:rsidR="008D7366" w:rsidRPr="00997FDB" w:rsidRDefault="008D7366" w:rsidP="00E7231A">
      <w:pPr>
        <w:spacing w:after="0" w:line="240" w:lineRule="auto"/>
        <w:ind w:firstLine="708"/>
        <w:jc w:val="both"/>
        <w:rPr>
          <w:rFonts w:ascii="Times New Roman" w:hAnsi="Times New Roman" w:cs="Times New Roman"/>
          <w:sz w:val="8"/>
          <w:szCs w:val="8"/>
        </w:rPr>
      </w:pPr>
    </w:p>
    <w:p w:rsidR="008D7366" w:rsidRPr="00E7231A" w:rsidRDefault="008D7366" w:rsidP="00997FDB">
      <w:pPr>
        <w:pStyle w:val="ConsPlusNormal"/>
        <w:tabs>
          <w:tab w:val="left" w:pos="0"/>
        </w:tabs>
        <w:ind w:firstLine="709"/>
        <w:jc w:val="center"/>
      </w:pPr>
      <w:r>
        <w:t>«</w:t>
      </w:r>
      <w:r w:rsidRPr="00E7231A">
        <w:t>59. Условия применения закрытых закупок</w:t>
      </w:r>
      <w:bookmarkEnd w:id="8"/>
      <w:bookmarkEnd w:id="9"/>
    </w:p>
    <w:p w:rsidR="008D7366" w:rsidRPr="00997FDB" w:rsidRDefault="008D7366" w:rsidP="00E7231A">
      <w:pPr>
        <w:pStyle w:val="3"/>
        <w:rPr>
          <w:sz w:val="8"/>
          <w:szCs w:val="8"/>
        </w:rPr>
      </w:pPr>
    </w:p>
    <w:p w:rsidR="008D7366" w:rsidRPr="00BE3E9E" w:rsidRDefault="008D7366" w:rsidP="00E7231A">
      <w:pPr>
        <w:pStyle w:val="3"/>
      </w:pPr>
      <w:r w:rsidRPr="00E7231A">
        <w:t>Закрытые закупки проводятся в случаях, установленных частью 1 статьи 3.5 Закона № 223-ФЗ.</w:t>
      </w:r>
      <w:r>
        <w:t>».</w:t>
      </w:r>
    </w:p>
    <w:p w:rsidR="008D7366" w:rsidRDefault="008D7366" w:rsidP="006F0F6B">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20. Раздел 60 </w:t>
      </w:r>
      <w:bookmarkStart w:id="10" w:name="_Toc522723223"/>
      <w:bookmarkStart w:id="11" w:name="_Toc529531886"/>
      <w:r>
        <w:rPr>
          <w:rFonts w:ascii="Times New Roman" w:hAnsi="Times New Roman" w:cs="Times New Roman"/>
          <w:color w:val="000000"/>
          <w:sz w:val="28"/>
          <w:szCs w:val="28"/>
          <w:lang w:eastAsia="ru-RU"/>
        </w:rPr>
        <w:t>«</w:t>
      </w:r>
      <w:bookmarkEnd w:id="10"/>
      <w:bookmarkEnd w:id="11"/>
      <w:r w:rsidRPr="008E575D">
        <w:rPr>
          <w:rFonts w:ascii="Times New Roman" w:hAnsi="Times New Roman" w:cs="Times New Roman"/>
          <w:sz w:val="28"/>
          <w:szCs w:val="28"/>
        </w:rPr>
        <w:t>Условия применения закрытых закупок</w:t>
      </w:r>
      <w:r>
        <w:rPr>
          <w:rFonts w:ascii="Times New Roman" w:hAnsi="Times New Roman" w:cs="Times New Roman"/>
          <w:sz w:val="28"/>
          <w:szCs w:val="28"/>
        </w:rPr>
        <w:t>» изложить в следующей редакции:</w:t>
      </w:r>
    </w:p>
    <w:p w:rsidR="008D7366" w:rsidRDefault="008D7366" w:rsidP="006F0F6B">
      <w:pPr>
        <w:pStyle w:val="3"/>
        <w:jc w:val="center"/>
      </w:pPr>
      <w:r>
        <w:t>«</w:t>
      </w:r>
      <w:r>
        <w:rPr>
          <w:color w:val="000000"/>
          <w:lang w:eastAsia="ru-RU"/>
        </w:rPr>
        <w:t>60. О</w:t>
      </w:r>
      <w:r w:rsidRPr="00BE3E9E">
        <w:t>собенности проведения закрытых закупок</w:t>
      </w:r>
    </w:p>
    <w:p w:rsidR="008D7366" w:rsidRPr="006F0F6B" w:rsidRDefault="008D7366" w:rsidP="006F0F6B">
      <w:pPr>
        <w:pStyle w:val="3"/>
        <w:jc w:val="center"/>
        <w:rPr>
          <w:sz w:val="16"/>
          <w:szCs w:val="16"/>
        </w:rPr>
      </w:pPr>
    </w:p>
    <w:p w:rsidR="008D7366" w:rsidRPr="00BE3E9E" w:rsidRDefault="008D7366" w:rsidP="006F0F6B">
      <w:pPr>
        <w:pStyle w:val="3"/>
      </w:pPr>
      <w:r w:rsidRPr="00BE3E9E">
        <w:t>6</w:t>
      </w:r>
      <w:r>
        <w:t>0</w:t>
      </w:r>
      <w:r w:rsidRPr="00BE3E9E">
        <w:t>.1. При проведении закрытых закупок заказчик руководствуется порядками проведения конкурса, аукциона, запроса котировок, запроса предложений,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8D7366" w:rsidRPr="00BE3E9E" w:rsidRDefault="008D7366" w:rsidP="006F0F6B">
      <w:pPr>
        <w:pStyle w:val="3"/>
      </w:pPr>
      <w:r w:rsidRPr="00BE3E9E">
        <w:t>1) при проведении закрытой закупки извещение о проведении закупки не</w:t>
      </w:r>
      <w:r w:rsidRPr="00BE3E9E">
        <w:rPr>
          <w:lang w:val="en-US"/>
        </w:rPr>
        <w:t> </w:t>
      </w:r>
      <w:r w:rsidRPr="00BE3E9E">
        <w:t>составляется заказчиком;</w:t>
      </w:r>
    </w:p>
    <w:p w:rsidR="008D7366" w:rsidRPr="00BE3E9E" w:rsidRDefault="008D7366" w:rsidP="006F0F6B">
      <w:pPr>
        <w:pStyle w:val="3"/>
      </w:pPr>
      <w:r w:rsidRPr="00BE3E9E">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8D7366" w:rsidRPr="00BE3E9E" w:rsidRDefault="008D7366" w:rsidP="006F0F6B">
      <w:pPr>
        <w:pStyle w:val="3"/>
      </w:pPr>
      <w:r w:rsidRPr="00BE3E9E">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8D7366" w:rsidRPr="00BE3E9E" w:rsidRDefault="008D7366" w:rsidP="006F0F6B">
      <w:pPr>
        <w:pStyle w:val="3"/>
      </w:pPr>
      <w:r w:rsidRPr="00BE3E9E">
        <w:t>4) при проведении закрытой закупки заказчик может потребовать, чтобы</w:t>
      </w:r>
      <w:r w:rsidRPr="00BE3E9E">
        <w:rPr>
          <w:lang w:val="en-US"/>
        </w:rPr>
        <w:t> </w:t>
      </w:r>
      <w:r w:rsidRPr="00BE3E9E">
        <w:t>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8D7366" w:rsidRPr="00BE3E9E" w:rsidRDefault="008D7366" w:rsidP="006F0F6B">
      <w:pPr>
        <w:pStyle w:val="3"/>
      </w:pPr>
      <w:r w:rsidRPr="00BE3E9E">
        <w:t>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принять участие в закупке;</w:t>
      </w:r>
    </w:p>
    <w:p w:rsidR="008D7366" w:rsidRPr="00BE3E9E" w:rsidRDefault="008D7366" w:rsidP="006F0F6B">
      <w:pPr>
        <w:pStyle w:val="3"/>
      </w:pPr>
      <w:r w:rsidRPr="00BE3E9E">
        <w:t>6) все связанные с проведением закрытой процедуры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8D7366" w:rsidRPr="00BE3E9E" w:rsidRDefault="008D7366" w:rsidP="006F0F6B">
      <w:pPr>
        <w:pStyle w:val="3"/>
      </w:pPr>
      <w:r>
        <w:t>60</w:t>
      </w:r>
      <w:r w:rsidRPr="00BE3E9E">
        <w:t xml:space="preserve">.2.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8D7366" w:rsidRDefault="008D7366" w:rsidP="00993FBC">
      <w:pPr>
        <w:pStyle w:val="3"/>
      </w:pPr>
      <w:r w:rsidRPr="00BE3E9E">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t>».</w:t>
      </w:r>
    </w:p>
    <w:p w:rsidR="008D7366" w:rsidRDefault="008D7366" w:rsidP="001734BF">
      <w:pPr>
        <w:pStyle w:val="3"/>
      </w:pPr>
      <w:r>
        <w:rPr>
          <w:color w:val="000000"/>
          <w:lang w:eastAsia="ru-RU"/>
        </w:rPr>
        <w:t>21</w:t>
      </w:r>
      <w:r w:rsidRPr="00993FBC">
        <w:rPr>
          <w:color w:val="000000"/>
          <w:lang w:eastAsia="ru-RU"/>
        </w:rPr>
        <w:t>.</w:t>
      </w:r>
      <w:r>
        <w:rPr>
          <w:color w:val="000000"/>
          <w:lang w:eastAsia="ru-RU"/>
        </w:rPr>
        <w:t xml:space="preserve"> Раздел</w:t>
      </w:r>
      <w:r w:rsidRPr="00993FBC">
        <w:rPr>
          <w:color w:val="000000"/>
          <w:lang w:eastAsia="ru-RU"/>
        </w:rPr>
        <w:t xml:space="preserve"> </w:t>
      </w:r>
      <w:r>
        <w:t>61</w:t>
      </w:r>
      <w:r w:rsidRPr="00993FBC">
        <w:t xml:space="preserve"> </w:t>
      </w:r>
      <w:r>
        <w:t>«</w:t>
      </w:r>
      <w:r w:rsidRPr="00993FBC">
        <w:t>Особенности проведения закрытых закупок</w:t>
      </w:r>
      <w:r>
        <w:t>» изложить в следующей редакции:</w:t>
      </w:r>
    </w:p>
    <w:p w:rsidR="008D7366" w:rsidRPr="001734BF" w:rsidRDefault="008D7366" w:rsidP="001734BF">
      <w:pPr>
        <w:pStyle w:val="3"/>
        <w:rPr>
          <w:sz w:val="8"/>
          <w:szCs w:val="8"/>
        </w:rPr>
      </w:pPr>
    </w:p>
    <w:p w:rsidR="008D7366" w:rsidRPr="001734BF" w:rsidRDefault="008D7366" w:rsidP="001734BF">
      <w:pPr>
        <w:pStyle w:val="Heading2"/>
        <w:spacing w:before="0" w:line="240" w:lineRule="auto"/>
        <w:jc w:val="center"/>
        <w:rPr>
          <w:rFonts w:ascii="Times New Roman" w:hAnsi="Times New Roman" w:cs="Times New Roman"/>
          <w:b w:val="0"/>
          <w:bCs w:val="0"/>
          <w:color w:val="auto"/>
          <w:sz w:val="28"/>
          <w:szCs w:val="28"/>
        </w:rPr>
      </w:pPr>
      <w:r w:rsidRPr="001734BF">
        <w:rPr>
          <w:rFonts w:ascii="Times New Roman" w:hAnsi="Times New Roman" w:cs="Times New Roman"/>
          <w:b w:val="0"/>
          <w:bCs w:val="0"/>
          <w:color w:val="auto"/>
          <w:sz w:val="28"/>
          <w:szCs w:val="28"/>
        </w:rPr>
        <w:t>«61. Условия применения и порядок проведения запроса ценовых предложений в электронной форме, участниками которых могут быть субъекты малого и среднего предпринимательства</w:t>
      </w:r>
    </w:p>
    <w:p w:rsidR="008D7366" w:rsidRPr="00446610" w:rsidRDefault="008D7366" w:rsidP="00446610">
      <w:pPr>
        <w:spacing w:after="0" w:line="240" w:lineRule="auto"/>
        <w:ind w:firstLine="709"/>
        <w:jc w:val="center"/>
        <w:rPr>
          <w:rFonts w:ascii="Times New Roman" w:hAnsi="Times New Roman" w:cs="Times New Roman"/>
          <w:sz w:val="16"/>
          <w:szCs w:val="16"/>
        </w:rPr>
      </w:pPr>
    </w:p>
    <w:p w:rsidR="008D7366" w:rsidRPr="00030968" w:rsidRDefault="008D7366" w:rsidP="00446610">
      <w:pPr>
        <w:spacing w:after="0" w:line="240" w:lineRule="auto"/>
        <w:ind w:firstLine="708"/>
        <w:jc w:val="both"/>
        <w:rPr>
          <w:rFonts w:ascii="Times New Roman" w:hAnsi="Times New Roman" w:cs="Times New Roman"/>
          <w:sz w:val="28"/>
          <w:szCs w:val="28"/>
        </w:rPr>
      </w:pPr>
      <w:r w:rsidRPr="00030968">
        <w:rPr>
          <w:rFonts w:ascii="Times New Roman" w:hAnsi="Times New Roman" w:cs="Times New Roman"/>
          <w:sz w:val="28"/>
          <w:szCs w:val="28"/>
        </w:rPr>
        <w:t>6</w:t>
      </w:r>
      <w:r>
        <w:rPr>
          <w:rFonts w:ascii="Times New Roman" w:hAnsi="Times New Roman" w:cs="Times New Roman"/>
          <w:sz w:val="28"/>
          <w:szCs w:val="28"/>
        </w:rPr>
        <w:t>1</w:t>
      </w:r>
      <w:r w:rsidRPr="00030968">
        <w:rPr>
          <w:rFonts w:ascii="Times New Roman" w:hAnsi="Times New Roman" w:cs="Times New Roman"/>
          <w:sz w:val="28"/>
          <w:szCs w:val="28"/>
        </w:rPr>
        <w:t>.1. В целях исполнения объема закупок с участием субъектов малого и среднего предпринимательства заказчик вправе осуществлять закупки с применением запроса ценовых предложений в электронной форме, участниками которых могут быть только субъекты малого и среднего предпринимательства.</w:t>
      </w:r>
    </w:p>
    <w:p w:rsidR="008D7366" w:rsidRPr="00030968" w:rsidRDefault="008D7366" w:rsidP="00446610">
      <w:pPr>
        <w:spacing w:after="0" w:line="240" w:lineRule="auto"/>
        <w:ind w:firstLine="708"/>
        <w:jc w:val="both"/>
        <w:rPr>
          <w:rFonts w:ascii="Times New Roman" w:hAnsi="Times New Roman" w:cs="Times New Roman"/>
          <w:sz w:val="28"/>
          <w:szCs w:val="28"/>
        </w:rPr>
      </w:pPr>
      <w:r w:rsidRPr="00030968">
        <w:rPr>
          <w:rFonts w:ascii="Times New Roman" w:hAnsi="Times New Roman" w:cs="Times New Roman"/>
          <w:sz w:val="28"/>
          <w:szCs w:val="28"/>
        </w:rPr>
        <w:t>6</w:t>
      </w:r>
      <w:r>
        <w:rPr>
          <w:rFonts w:ascii="Times New Roman" w:hAnsi="Times New Roman" w:cs="Times New Roman"/>
          <w:sz w:val="28"/>
          <w:szCs w:val="28"/>
        </w:rPr>
        <w:t>1</w:t>
      </w:r>
      <w:r w:rsidRPr="00030968">
        <w:rPr>
          <w:rFonts w:ascii="Times New Roman" w:hAnsi="Times New Roman" w:cs="Times New Roman"/>
          <w:sz w:val="28"/>
          <w:szCs w:val="28"/>
        </w:rPr>
        <w:t>.2. При осуществлении закупок способом, указанным в п. 6</w:t>
      </w:r>
      <w:r>
        <w:rPr>
          <w:rFonts w:ascii="Times New Roman" w:hAnsi="Times New Roman" w:cs="Times New Roman"/>
          <w:sz w:val="28"/>
          <w:szCs w:val="28"/>
        </w:rPr>
        <w:t>1</w:t>
      </w:r>
      <w:r w:rsidRPr="00030968">
        <w:rPr>
          <w:rFonts w:ascii="Times New Roman" w:hAnsi="Times New Roman" w:cs="Times New Roman"/>
          <w:sz w:val="28"/>
          <w:szCs w:val="28"/>
        </w:rPr>
        <w:t>.1, заказчик руководствуется следующими правилами:</w:t>
      </w:r>
    </w:p>
    <w:p w:rsidR="008D7366" w:rsidRPr="00030968" w:rsidRDefault="008D7366" w:rsidP="00446610">
      <w:pPr>
        <w:spacing w:after="0" w:line="240" w:lineRule="auto"/>
        <w:ind w:firstLine="708"/>
        <w:jc w:val="both"/>
        <w:rPr>
          <w:rFonts w:ascii="Times New Roman" w:hAnsi="Times New Roman" w:cs="Times New Roman"/>
          <w:sz w:val="28"/>
          <w:szCs w:val="28"/>
        </w:rPr>
      </w:pPr>
      <w:r w:rsidRPr="00030968">
        <w:rPr>
          <w:rFonts w:ascii="Times New Roman" w:hAnsi="Times New Roman" w:cs="Times New Roman"/>
          <w:sz w:val="28"/>
          <w:szCs w:val="28"/>
        </w:rPr>
        <w:t xml:space="preserve">а) осуществление закупки в электронной форме на электронной площадке, предусмотренной частью 10 статьи 3.4 Федерального закона </w:t>
      </w:r>
      <w:r>
        <w:rPr>
          <w:rFonts w:ascii="Times New Roman" w:hAnsi="Times New Roman" w:cs="Times New Roman"/>
          <w:sz w:val="28"/>
          <w:szCs w:val="28"/>
        </w:rPr>
        <w:br/>
      </w:r>
      <w:r w:rsidRPr="00030968">
        <w:rPr>
          <w:rFonts w:ascii="Times New Roman" w:hAnsi="Times New Roman" w:cs="Times New Roman"/>
          <w:sz w:val="28"/>
          <w:szCs w:val="28"/>
        </w:rPr>
        <w:t>223-ФЗ;</w:t>
      </w:r>
    </w:p>
    <w:p w:rsidR="008D7366" w:rsidRPr="00030968" w:rsidRDefault="008D7366" w:rsidP="00446610">
      <w:pPr>
        <w:spacing w:after="0" w:line="240" w:lineRule="auto"/>
        <w:ind w:firstLine="708"/>
        <w:jc w:val="both"/>
        <w:rPr>
          <w:rFonts w:ascii="Times New Roman" w:hAnsi="Times New Roman" w:cs="Times New Roman"/>
          <w:sz w:val="28"/>
          <w:szCs w:val="28"/>
        </w:rPr>
      </w:pPr>
      <w:r w:rsidRPr="00030968">
        <w:rPr>
          <w:rFonts w:ascii="Times New Roman" w:hAnsi="Times New Roman" w:cs="Times New Roman"/>
          <w:sz w:val="28"/>
          <w:szCs w:val="28"/>
        </w:rPr>
        <w:t>б) цена договора, заключенного с применением такого способа закупки, не должна превышать 20 млн. рублей;</w:t>
      </w:r>
    </w:p>
    <w:p w:rsidR="008D7366" w:rsidRPr="00030968" w:rsidRDefault="008D7366" w:rsidP="00446610">
      <w:pPr>
        <w:spacing w:after="0" w:line="240" w:lineRule="auto"/>
        <w:ind w:firstLine="708"/>
        <w:jc w:val="both"/>
        <w:rPr>
          <w:rFonts w:ascii="Times New Roman" w:hAnsi="Times New Roman" w:cs="Times New Roman"/>
          <w:sz w:val="28"/>
          <w:szCs w:val="28"/>
        </w:rPr>
      </w:pPr>
      <w:r w:rsidRPr="00030968">
        <w:rPr>
          <w:rFonts w:ascii="Times New Roman" w:hAnsi="Times New Roman" w:cs="Times New Roman"/>
          <w:sz w:val="28"/>
          <w:szCs w:val="28"/>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8D7366" w:rsidRPr="00030968" w:rsidRDefault="008D7366" w:rsidP="00446610">
      <w:pPr>
        <w:spacing w:after="0" w:line="240" w:lineRule="auto"/>
        <w:ind w:firstLine="708"/>
        <w:jc w:val="both"/>
        <w:rPr>
          <w:rFonts w:ascii="Times New Roman" w:hAnsi="Times New Roman" w:cs="Times New Roman"/>
          <w:sz w:val="28"/>
          <w:szCs w:val="28"/>
        </w:rPr>
      </w:pPr>
      <w:r w:rsidRPr="00030968">
        <w:rPr>
          <w:rFonts w:ascii="Times New Roman" w:hAnsi="Times New Roman" w:cs="Times New Roman"/>
          <w:sz w:val="28"/>
          <w:szCs w:val="28"/>
        </w:rPr>
        <w:t>г) размещение заказчиком на электронной площадке информации о закупаемом товаре, работе, услуге, требований к такому товару, работе, услуге, участнику закупки из числа субъектов малого и среднего предпринимательства;</w:t>
      </w:r>
    </w:p>
    <w:p w:rsidR="008D7366" w:rsidRPr="00030968" w:rsidRDefault="008D7366" w:rsidP="00446610">
      <w:pPr>
        <w:spacing w:after="0" w:line="240" w:lineRule="auto"/>
        <w:ind w:firstLine="708"/>
        <w:jc w:val="both"/>
        <w:rPr>
          <w:rFonts w:ascii="Times New Roman" w:hAnsi="Times New Roman" w:cs="Times New Roman"/>
          <w:sz w:val="28"/>
          <w:szCs w:val="28"/>
        </w:rPr>
      </w:pPr>
      <w:r w:rsidRPr="00030968">
        <w:rPr>
          <w:rFonts w:ascii="Times New Roman" w:hAnsi="Times New Roman" w:cs="Times New Roman"/>
          <w:sz w:val="28"/>
          <w:szCs w:val="28"/>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8D7366" w:rsidRPr="00030968" w:rsidRDefault="008D7366" w:rsidP="00446610">
      <w:pPr>
        <w:spacing w:after="0" w:line="240" w:lineRule="auto"/>
        <w:ind w:firstLine="708"/>
        <w:jc w:val="both"/>
        <w:rPr>
          <w:rFonts w:ascii="Times New Roman" w:hAnsi="Times New Roman" w:cs="Times New Roman"/>
          <w:sz w:val="28"/>
          <w:szCs w:val="28"/>
        </w:rPr>
      </w:pPr>
      <w:r w:rsidRPr="00030968">
        <w:rPr>
          <w:rFonts w:ascii="Times New Roman" w:hAnsi="Times New Roman" w:cs="Times New Roman"/>
          <w:sz w:val="28"/>
          <w:szCs w:val="28"/>
        </w:rPr>
        <w:t xml:space="preserve">е) определение согласно критериям оценки, </w:t>
      </w:r>
      <w:r w:rsidRPr="00030968">
        <w:rPr>
          <w:rFonts w:ascii="Times New Roman" w:hAnsi="Times New Roman" w:cs="Times New Roman"/>
          <w:spacing w:val="-2"/>
          <w:sz w:val="28"/>
          <w:szCs w:val="28"/>
        </w:rPr>
        <w:t>перечисленным в извещении о закупке</w:t>
      </w:r>
      <w:r w:rsidRPr="00030968">
        <w:rPr>
          <w:rFonts w:ascii="Times New Roman" w:hAnsi="Times New Roman" w:cs="Times New Roman"/>
          <w:sz w:val="28"/>
          <w:szCs w:val="28"/>
        </w:rPr>
        <w:t>,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8D7366" w:rsidRPr="00030968" w:rsidRDefault="008D7366" w:rsidP="00446610">
      <w:pPr>
        <w:spacing w:after="0" w:line="240" w:lineRule="auto"/>
        <w:ind w:firstLine="708"/>
        <w:jc w:val="both"/>
        <w:rPr>
          <w:rFonts w:ascii="Times New Roman" w:hAnsi="Times New Roman" w:cs="Times New Roman"/>
          <w:sz w:val="28"/>
          <w:szCs w:val="28"/>
        </w:rPr>
      </w:pPr>
      <w:r w:rsidRPr="00030968">
        <w:rPr>
          <w:rFonts w:ascii="Times New Roman" w:hAnsi="Times New Roman" w:cs="Times New Roman"/>
          <w:sz w:val="28"/>
          <w:szCs w:val="28"/>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rsidR="008D7366" w:rsidRPr="00030968" w:rsidRDefault="008D7366" w:rsidP="00446610">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61</w:t>
      </w:r>
      <w:r w:rsidRPr="00030968">
        <w:rPr>
          <w:rFonts w:ascii="Times New Roman" w:hAnsi="Times New Roman" w:cs="Times New Roman"/>
          <w:spacing w:val="-2"/>
          <w:sz w:val="28"/>
          <w:szCs w:val="28"/>
        </w:rPr>
        <w:t xml:space="preserve">.3. </w:t>
      </w:r>
      <w:r w:rsidRPr="00030968">
        <w:rPr>
          <w:rFonts w:ascii="Times New Roman" w:hAnsi="Times New Roman" w:cs="Times New Roman"/>
          <w:sz w:val="28"/>
          <w:szCs w:val="28"/>
        </w:rPr>
        <w:t>Общий порядок и правила проведения запроса ценовых предложений в электронной форме, участниками которых могут быть субъекты малого и среднего предпринимательства:</w:t>
      </w:r>
    </w:p>
    <w:p w:rsidR="008D7366" w:rsidRPr="00030968" w:rsidRDefault="008D7366" w:rsidP="004466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Pr="00030968">
        <w:rPr>
          <w:rFonts w:ascii="Times New Roman" w:hAnsi="Times New Roman" w:cs="Times New Roman"/>
          <w:sz w:val="28"/>
          <w:szCs w:val="28"/>
        </w:rPr>
        <w:t xml:space="preserve">.3.1. </w:t>
      </w:r>
      <w:r>
        <w:rPr>
          <w:rFonts w:ascii="Times New Roman" w:hAnsi="Times New Roman" w:cs="Times New Roman"/>
          <w:sz w:val="28"/>
          <w:szCs w:val="28"/>
        </w:rPr>
        <w:t>В</w:t>
      </w:r>
      <w:r w:rsidRPr="00030968">
        <w:rPr>
          <w:rFonts w:ascii="Times New Roman" w:hAnsi="Times New Roman" w:cs="Times New Roman"/>
          <w:sz w:val="28"/>
          <w:szCs w:val="28"/>
        </w:rPr>
        <w:t xml:space="preserve"> целях участия в проводимых на электронной площадке закупках, предусмотренных настоящим разделом,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работ, услуг (далее - предварительное предложение), содержащее в отношении каждого товара, работы, услуги предлагаемых таким участником закупки:</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а) наименование товара, работы, услуги и их характеристики;</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б) товарный знак (при наличии);</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в) наименование страны происхождения товара;</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г)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д) единица измерения товара по общероссийскому </w:t>
      </w:r>
      <w:hyperlink r:id="rId8" w:anchor="dst100590" w:history="1">
        <w:r w:rsidRPr="00446610">
          <w:rPr>
            <w:rFonts w:ascii="Times New Roman" w:hAnsi="Times New Roman" w:cs="Times New Roman"/>
            <w:sz w:val="28"/>
            <w:szCs w:val="28"/>
          </w:rPr>
          <w:t>классификатору</w:t>
        </w:r>
      </w:hyperlink>
      <w:r w:rsidRPr="00446610">
        <w:rPr>
          <w:rFonts w:ascii="Times New Roman" w:hAnsi="Times New Roman" w:cs="Times New Roman"/>
          <w:sz w:val="28"/>
          <w:szCs w:val="28"/>
        </w:rPr>
        <w:t>,</w:t>
      </w:r>
      <w:r w:rsidRPr="00030968">
        <w:rPr>
          <w:rFonts w:ascii="Times New Roman" w:hAnsi="Times New Roman" w:cs="Times New Roman"/>
          <w:sz w:val="28"/>
          <w:szCs w:val="28"/>
        </w:rPr>
        <w:t xml:space="preserve"> используемому для количественной оценки технико-экономических и социальных показателей;</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е) цена (цены) единицы товара с учетом стоимости доставки, налогов, сборов и иных обязательных платежей, предусмотренных </w:t>
      </w:r>
      <w:hyperlink r:id="rId9" w:anchor="dst1957" w:history="1">
        <w:r w:rsidRPr="0043761B">
          <w:rPr>
            <w:rFonts w:ascii="Times New Roman" w:hAnsi="Times New Roman" w:cs="Times New Roman"/>
            <w:sz w:val="28"/>
            <w:szCs w:val="28"/>
          </w:rPr>
          <w:t>подпунктами "ж"</w:t>
        </w:r>
      </w:hyperlink>
      <w:r w:rsidRPr="0043761B">
        <w:rPr>
          <w:rFonts w:ascii="Times New Roman" w:hAnsi="Times New Roman" w:cs="Times New Roman"/>
          <w:sz w:val="28"/>
          <w:szCs w:val="28"/>
        </w:rPr>
        <w:t> и </w:t>
      </w:r>
      <w:hyperlink r:id="rId10" w:anchor="dst1958" w:history="1">
        <w:r w:rsidRPr="0043761B">
          <w:rPr>
            <w:rFonts w:ascii="Times New Roman" w:hAnsi="Times New Roman" w:cs="Times New Roman"/>
            <w:sz w:val="28"/>
            <w:szCs w:val="28"/>
          </w:rPr>
          <w:t>"з"</w:t>
        </w:r>
      </w:hyperlink>
      <w:r w:rsidRPr="0043761B">
        <w:rPr>
          <w:rFonts w:ascii="Times New Roman" w:hAnsi="Times New Roman" w:cs="Times New Roman"/>
          <w:sz w:val="28"/>
          <w:szCs w:val="28"/>
        </w:rPr>
        <w:t> </w:t>
      </w:r>
      <w:r w:rsidRPr="00030968">
        <w:rPr>
          <w:rFonts w:ascii="Times New Roman" w:hAnsi="Times New Roman" w:cs="Times New Roman"/>
          <w:sz w:val="28"/>
          <w:szCs w:val="28"/>
        </w:rPr>
        <w:t>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r:id="rId11" w:anchor="dst1958" w:history="1">
        <w:r w:rsidRPr="0043761B">
          <w:rPr>
            <w:rFonts w:ascii="Times New Roman" w:hAnsi="Times New Roman" w:cs="Times New Roman"/>
            <w:sz w:val="28"/>
            <w:szCs w:val="28"/>
          </w:rPr>
          <w:t>подпунктом "з"</w:t>
        </w:r>
      </w:hyperlink>
      <w:r w:rsidRPr="0043761B">
        <w:rPr>
          <w:rFonts w:ascii="Times New Roman" w:hAnsi="Times New Roman" w:cs="Times New Roman"/>
          <w:sz w:val="28"/>
          <w:szCs w:val="28"/>
        </w:rPr>
        <w:t> </w:t>
      </w:r>
      <w:r w:rsidRPr="00030968">
        <w:rPr>
          <w:rFonts w:ascii="Times New Roman" w:hAnsi="Times New Roman" w:cs="Times New Roman"/>
          <w:sz w:val="28"/>
          <w:szCs w:val="28"/>
        </w:rPr>
        <w:t>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w:t>
      </w:r>
      <w:hyperlink r:id="rId12" w:history="1">
        <w:r w:rsidRPr="0043761B">
          <w:rPr>
            <w:rFonts w:ascii="Times New Roman" w:hAnsi="Times New Roman" w:cs="Times New Roman"/>
            <w:sz w:val="28"/>
            <w:szCs w:val="28"/>
          </w:rPr>
          <w:t>классификаторам</w:t>
        </w:r>
      </w:hyperlink>
      <w:r w:rsidRPr="00030968">
        <w:rPr>
          <w:rFonts w:ascii="Times New Roman" w:hAnsi="Times New Roman" w:cs="Times New Roman"/>
          <w:sz w:val="28"/>
          <w:szCs w:val="28"/>
        </w:rPr>
        <w:t>),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и) срок действия предварительного предложения.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w:t>
      </w:r>
    </w:p>
    <w:p w:rsidR="008D7366" w:rsidRPr="00030968" w:rsidRDefault="008D7366" w:rsidP="00446610">
      <w:pPr>
        <w:spacing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 xml:space="preserve">к) информацию и документы, определенные извещением и порядком проведения закупки; </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л) минимальный (минимальные) срок (сроки) и (или) максимальный (максимальные) срок (сроки) поставки товара, выполнения работ, оказания услуг с учетом предусмотренных </w:t>
      </w:r>
      <w:hyperlink r:id="rId13" w:anchor="dst1957" w:history="1">
        <w:r w:rsidRPr="0043761B">
          <w:rPr>
            <w:rFonts w:ascii="Times New Roman" w:hAnsi="Times New Roman" w:cs="Times New Roman"/>
            <w:sz w:val="28"/>
            <w:szCs w:val="28"/>
          </w:rPr>
          <w:t>подпунктами "ж"</w:t>
        </w:r>
      </w:hyperlink>
      <w:r w:rsidRPr="0043761B">
        <w:rPr>
          <w:rFonts w:ascii="Times New Roman" w:hAnsi="Times New Roman" w:cs="Times New Roman"/>
          <w:sz w:val="28"/>
          <w:szCs w:val="28"/>
        </w:rPr>
        <w:t> и </w:t>
      </w:r>
      <w:hyperlink r:id="rId14" w:anchor="dst1958" w:history="1">
        <w:r w:rsidRPr="0043761B">
          <w:rPr>
            <w:rFonts w:ascii="Times New Roman" w:hAnsi="Times New Roman" w:cs="Times New Roman"/>
            <w:sz w:val="28"/>
            <w:szCs w:val="28"/>
          </w:rPr>
          <w:t>"з"</w:t>
        </w:r>
      </w:hyperlink>
      <w:r w:rsidRPr="00030968">
        <w:rPr>
          <w:rFonts w:ascii="Times New Roman" w:hAnsi="Times New Roman" w:cs="Times New Roman"/>
          <w:sz w:val="28"/>
          <w:szCs w:val="28"/>
        </w:rPr>
        <w:t> настоящего пункта количества товара, объема работ, услуг предлагаемых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выполнения работ, оказания услуг предусмотренным в извещении об осуществлении закупки</w:t>
      </w:r>
      <w:r w:rsidRPr="0043761B">
        <w:rPr>
          <w:rFonts w:ascii="Times New Roman" w:hAnsi="Times New Roman" w:cs="Times New Roman"/>
          <w:sz w:val="28"/>
          <w:szCs w:val="28"/>
        </w:rPr>
        <w:t>.</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6</w:t>
      </w:r>
      <w:r>
        <w:rPr>
          <w:rFonts w:ascii="Times New Roman" w:hAnsi="Times New Roman" w:cs="Times New Roman"/>
          <w:sz w:val="28"/>
          <w:szCs w:val="28"/>
        </w:rPr>
        <w:t>1</w:t>
      </w:r>
      <w:r w:rsidRPr="00030968">
        <w:rPr>
          <w:rFonts w:ascii="Times New Roman" w:hAnsi="Times New Roman" w:cs="Times New Roman"/>
          <w:sz w:val="28"/>
          <w:szCs w:val="28"/>
        </w:rPr>
        <w:t>.3.2. Размещение предварительного предложения в соответствии с </w:t>
      </w:r>
      <w:hyperlink r:id="rId15" w:anchor="dst1950" w:history="1">
        <w:r w:rsidRPr="0043761B">
          <w:rPr>
            <w:rFonts w:ascii="Times New Roman" w:hAnsi="Times New Roman" w:cs="Times New Roman"/>
            <w:sz w:val="28"/>
            <w:szCs w:val="28"/>
          </w:rPr>
          <w:t xml:space="preserve">пунктом </w:t>
        </w:r>
      </w:hyperlink>
      <w:r w:rsidRPr="0043761B">
        <w:rPr>
          <w:rFonts w:ascii="Times New Roman" w:hAnsi="Times New Roman" w:cs="Times New Roman"/>
          <w:sz w:val="28"/>
          <w:szCs w:val="28"/>
        </w:rPr>
        <w:t xml:space="preserve">61.3.1  </w:t>
      </w:r>
      <w:r w:rsidRPr="00030968">
        <w:rPr>
          <w:rFonts w:ascii="Times New Roman" w:hAnsi="Times New Roman" w:cs="Times New Roman"/>
          <w:sz w:val="28"/>
          <w:szCs w:val="28"/>
        </w:rPr>
        <w:t>означает согласие участника закупки на направление оператором электронной площадки заказчикам предложений о поставке товаров, выполнения работ, оказания услуг соответствующих требованиям, установленным в извещениях об осуществлении закупок.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выполнении работы, оказании услуги признается заявкой на участие в закупке, поданной участником закупки. До указанного в извещении срока окончания подачи заявок участник закупки в порядке, установленном </w:t>
      </w:r>
      <w:hyperlink r:id="rId16" w:anchor="dst1950" w:history="1">
        <w:r w:rsidRPr="00200BE7">
          <w:rPr>
            <w:rFonts w:ascii="Times New Roman" w:hAnsi="Times New Roman" w:cs="Times New Roman"/>
            <w:sz w:val="28"/>
            <w:szCs w:val="28"/>
          </w:rPr>
          <w:t>пунктом</w:t>
        </w:r>
      </w:hyperlink>
      <w:r w:rsidRPr="00200BE7">
        <w:rPr>
          <w:rFonts w:ascii="Times New Roman" w:hAnsi="Times New Roman" w:cs="Times New Roman"/>
          <w:sz w:val="28"/>
          <w:szCs w:val="28"/>
        </w:rPr>
        <w:t xml:space="preserve"> </w:t>
      </w:r>
      <w:r w:rsidRPr="00030968">
        <w:rPr>
          <w:rFonts w:ascii="Times New Roman" w:hAnsi="Times New Roman" w:cs="Times New Roman"/>
          <w:sz w:val="28"/>
          <w:szCs w:val="28"/>
        </w:rPr>
        <w:t>6</w:t>
      </w:r>
      <w:r>
        <w:rPr>
          <w:rFonts w:ascii="Times New Roman" w:hAnsi="Times New Roman" w:cs="Times New Roman"/>
          <w:sz w:val="28"/>
          <w:szCs w:val="28"/>
        </w:rPr>
        <w:t>1</w:t>
      </w:r>
      <w:r w:rsidRPr="00030968">
        <w:rPr>
          <w:rFonts w:ascii="Times New Roman" w:hAnsi="Times New Roman" w:cs="Times New Roman"/>
          <w:sz w:val="28"/>
          <w:szCs w:val="28"/>
        </w:rPr>
        <w:t xml:space="preserve">.3.1.  для формирования и размещения предварительного предложения, вправе внести в предварительное предложение изменения, в том числе разместить предложение по критериям оценки, перечисленным в извещении о закупке заказчиком. </w:t>
      </w:r>
    </w:p>
    <w:p w:rsidR="008D7366" w:rsidRPr="00030968" w:rsidRDefault="008D7366" w:rsidP="004466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Pr="00030968">
        <w:rPr>
          <w:rFonts w:ascii="Times New Roman" w:hAnsi="Times New Roman" w:cs="Times New Roman"/>
          <w:sz w:val="28"/>
          <w:szCs w:val="28"/>
        </w:rPr>
        <w:t xml:space="preserve">.3.3. </w:t>
      </w:r>
      <w:r>
        <w:rPr>
          <w:rFonts w:ascii="Times New Roman" w:hAnsi="Times New Roman" w:cs="Times New Roman"/>
          <w:sz w:val="28"/>
          <w:szCs w:val="28"/>
        </w:rPr>
        <w:t>З</w:t>
      </w:r>
      <w:r w:rsidRPr="00030968">
        <w:rPr>
          <w:rFonts w:ascii="Times New Roman" w:hAnsi="Times New Roman" w:cs="Times New Roman"/>
          <w:sz w:val="28"/>
          <w:szCs w:val="28"/>
        </w:rPr>
        <w:t>аказчик формирует с использованием электронной площадки, подписывает усиленной электронной подписью и размещает на электронной площадке извещение об осуществлении закупки, содержащее:</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1) адрес электронной площадки в информационно-телекоммуникационной сети "Интернет";</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2) способ осуществления закупки, наименование предмета закупки, дату и время начала и окончания приема заявок (при этом минимальное время приема заявок должно составлять не менее 3-х часов), требования к участникам, критерии оценки и сопоставления заявок на участие в закупке (при необходимости), адрес электронной площадки в сети интернет, сведения о заказчике (в том числе ФИО контактного лица, телефон, адрес электронной почты), порядок подведения итогов закупки и прочая документация;</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3) наименование товара, работы, услуги и их характеристики. К извещению прикладывается описание предмета закупки, проект договора, порядок проведения процедуры закупки и прочая необходимая документация на усмотрение заказчика;</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4) требования, предъявляемые к участникам закупки (при наличии), а также требования к информации и документам, подтверждающим соответствие участника установленным требованиям;</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5) требования к товарам, работам, услугам, а также требования к информации и документам, подтверждающим соответствие товаров, работ, услуг требованиям законодательства Российской Федерации;</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6) критерии оценки и сопоставления заявок на участие в закупке. В целях оценки заявок на участие в закупке могут устанавливаться следующие критерии: цена договора, соответствие товаров (работ, услуг) требованиям заказчика, срок поставки товаров (работ, услуг), условия поставки товаров (работ, услуг), гарантийные обязательства, срок и объем предоставления гарантии качества товаров (работ, услуг);</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7) перечень информации и документов, предоставляемых участником для участия в закупке, а именно:</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а)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в)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г) копия документа, подтверждающего полномочия лица действовать от имени участника закупки;</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д) декларация, подтверждающая на дату подачи заявки на участие в закупке с участием субъектов малого и среднего предпринимательства:</w:t>
      </w:r>
    </w:p>
    <w:p w:rsidR="008D7366"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неприостановление деятельности участника закупки в порядке, установленном </w:t>
      </w:r>
      <w:hyperlink r:id="rId17" w:anchor="dst512" w:history="1">
        <w:r w:rsidRPr="001E79DA">
          <w:rPr>
            <w:rFonts w:ascii="Times New Roman" w:hAnsi="Times New Roman" w:cs="Times New Roman"/>
            <w:sz w:val="28"/>
            <w:szCs w:val="28"/>
          </w:rPr>
          <w:t>Кодексом</w:t>
        </w:r>
      </w:hyperlink>
      <w:r w:rsidRPr="00030968">
        <w:rPr>
          <w:rFonts w:ascii="Times New Roman" w:hAnsi="Times New Roman" w:cs="Times New Roman"/>
          <w:sz w:val="28"/>
          <w:szCs w:val="28"/>
        </w:rPr>
        <w:t> Российской Федерации об административных правонарушениях;</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anchor="dst3942" w:history="1">
        <w:r w:rsidRPr="001E79DA">
          <w:rPr>
            <w:rFonts w:ascii="Times New Roman" w:hAnsi="Times New Roman" w:cs="Times New Roman"/>
            <w:sz w:val="28"/>
            <w:szCs w:val="28"/>
          </w:rPr>
          <w:t>законодательством</w:t>
        </w:r>
      </w:hyperlink>
      <w:r w:rsidRPr="00030968">
        <w:rPr>
          <w:rFonts w:ascii="Times New Roman" w:hAnsi="Times New Roman" w:cs="Times New Roman"/>
          <w:sz w:val="28"/>
          <w:szCs w:val="28"/>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9" w:anchor="dst1104" w:history="1">
        <w:r w:rsidRPr="001E79DA">
          <w:rPr>
            <w:rFonts w:ascii="Times New Roman" w:hAnsi="Times New Roman" w:cs="Times New Roman"/>
            <w:sz w:val="28"/>
            <w:szCs w:val="28"/>
          </w:rPr>
          <w:t>законодательством</w:t>
        </w:r>
      </w:hyperlink>
      <w:r w:rsidRPr="00030968">
        <w:rPr>
          <w:rFonts w:ascii="Times New Roman" w:hAnsi="Times New Roman" w:cs="Times New Roman"/>
          <w:sz w:val="28"/>
          <w:szCs w:val="28"/>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отсутствие фактов привлечения в течение двух лет до момента направления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0" w:anchor="dst2620" w:history="1">
        <w:r w:rsidRPr="005C006E">
          <w:rPr>
            <w:rFonts w:ascii="Times New Roman" w:hAnsi="Times New Roman" w:cs="Times New Roman"/>
            <w:sz w:val="28"/>
            <w:szCs w:val="28"/>
          </w:rPr>
          <w:t>статьей 19.28</w:t>
        </w:r>
      </w:hyperlink>
      <w:r w:rsidRPr="005C006E">
        <w:rPr>
          <w:rFonts w:ascii="Times New Roman" w:hAnsi="Times New Roman" w:cs="Times New Roman"/>
          <w:sz w:val="28"/>
          <w:szCs w:val="28"/>
        </w:rPr>
        <w:t> </w:t>
      </w:r>
      <w:r w:rsidRPr="00030968">
        <w:rPr>
          <w:rFonts w:ascii="Times New Roman" w:hAnsi="Times New Roman" w:cs="Times New Roman"/>
          <w:sz w:val="28"/>
          <w:szCs w:val="28"/>
        </w:rPr>
        <w:t>Кодекса Российской Федерации об административных правонарушениях.</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6</w:t>
      </w:r>
      <w:r>
        <w:rPr>
          <w:rFonts w:ascii="Times New Roman" w:hAnsi="Times New Roman" w:cs="Times New Roman"/>
          <w:sz w:val="28"/>
          <w:szCs w:val="28"/>
        </w:rPr>
        <w:t>1</w:t>
      </w:r>
      <w:r w:rsidRPr="00030968">
        <w:rPr>
          <w:rFonts w:ascii="Times New Roman" w:hAnsi="Times New Roman" w:cs="Times New Roman"/>
          <w:sz w:val="28"/>
          <w:szCs w:val="28"/>
        </w:rPr>
        <w:t>.3.4. В течение срока приема заявок, указанного в извещении об осуществлении закупки, оператор электронной площадки:</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а) определяет из состава предварительных предложений, предусмотренных пунктом</w:t>
      </w:r>
      <w:r>
        <w:rPr>
          <w:rFonts w:ascii="Times New Roman" w:hAnsi="Times New Roman" w:cs="Times New Roman"/>
          <w:sz w:val="28"/>
          <w:szCs w:val="28"/>
        </w:rPr>
        <w:t xml:space="preserve"> 61</w:t>
      </w:r>
      <w:r w:rsidRPr="00030968">
        <w:rPr>
          <w:rFonts w:ascii="Times New Roman" w:hAnsi="Times New Roman" w:cs="Times New Roman"/>
          <w:sz w:val="28"/>
          <w:szCs w:val="28"/>
        </w:rPr>
        <w:t>.3.1, соответствующих требованиям заказчика, предусмотренным пунктом 6</w:t>
      </w:r>
      <w:r>
        <w:rPr>
          <w:rFonts w:ascii="Times New Roman" w:hAnsi="Times New Roman" w:cs="Times New Roman"/>
          <w:sz w:val="28"/>
          <w:szCs w:val="28"/>
        </w:rPr>
        <w:t>1</w:t>
      </w:r>
      <w:r w:rsidRPr="00030968">
        <w:rPr>
          <w:rFonts w:ascii="Times New Roman" w:hAnsi="Times New Roman" w:cs="Times New Roman"/>
          <w:sz w:val="28"/>
          <w:szCs w:val="28"/>
        </w:rPr>
        <w:t>.3.3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б) направляет заказчику заявки на участие в закупке</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6</w:t>
      </w:r>
      <w:r>
        <w:rPr>
          <w:rFonts w:ascii="Times New Roman" w:hAnsi="Times New Roman" w:cs="Times New Roman"/>
          <w:sz w:val="28"/>
          <w:szCs w:val="28"/>
        </w:rPr>
        <w:t>1</w:t>
      </w:r>
      <w:r w:rsidRPr="00030968">
        <w:rPr>
          <w:rFonts w:ascii="Times New Roman" w:hAnsi="Times New Roman" w:cs="Times New Roman"/>
          <w:sz w:val="28"/>
          <w:szCs w:val="28"/>
        </w:rPr>
        <w:t xml:space="preserve">.4. </w:t>
      </w:r>
      <w:r w:rsidRPr="00D157A2">
        <w:rPr>
          <w:rFonts w:ascii="Times New Roman" w:hAnsi="Times New Roman" w:cs="Times New Roman"/>
          <w:sz w:val="28"/>
          <w:szCs w:val="28"/>
        </w:rPr>
        <w:t>В срок, установленный в извещении об осуществлении закупки, но не превышающий 3-х рабочих дней с даты окончания подачи заявок,  заказчик осуществляет рассмотрение и оценку полученных заявок. На этапе рассмотрения заявок заказчик имеет право запрашивать уточняющую информацию по требованию к качеству, безопасности, техническим, функциональным характеристикам (потребительским свойствам) товаров (работ, услуг), к размерам, упаковке, отгрузке товаров (работ, услуг), установленные заказчиком и иную информацию, связанную с определением соответствия поставляемых товаров (работ, услуг) потребностям заказчика, а также уточнение о цене договора через функционал ЭТП</w:t>
      </w:r>
      <w:r>
        <w:rPr>
          <w:rFonts w:ascii="Times New Roman" w:hAnsi="Times New Roman" w:cs="Times New Roman"/>
          <w:sz w:val="28"/>
          <w:szCs w:val="28"/>
        </w:rPr>
        <w:t>.</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Порядок рассмотрения и оценки предложений участников запроса ценовых предложений в электронной форме, участниками которых могут быть субъекты малого и среднего предпринимательства осуществляется следующим образом:</w:t>
      </w:r>
    </w:p>
    <w:p w:rsidR="008D7366" w:rsidRPr="00030968" w:rsidRDefault="008D7366" w:rsidP="00446610">
      <w:pPr>
        <w:shd w:val="clear" w:color="auto" w:fill="FFFFFF"/>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а) заказчик рассматривает предложения участников и принимает решение о соответствии или не соответствии предложения участника требованиям извещения;</w:t>
      </w:r>
    </w:p>
    <w:p w:rsidR="008D7366" w:rsidRPr="00030968" w:rsidRDefault="008D7366" w:rsidP="00446610">
      <w:pPr>
        <w:shd w:val="clear" w:color="auto" w:fill="FFFFFF"/>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б) определяет согласно критериям оценки, перечисленным в извещении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пунктом 64.3.4;</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в) в случае, если предложение участника не содержит полной информации о предмете закупки, заказчик вправе направить посредством ЭТП запрос об уточнении характеристик предмета закупки, а так же условий исполнения договора. Срок ожидания ответа участника составляет 3 часа. В случае отсутствия ответа участника с уточняющими параметрами, заявка признается несоответствующей требованиям извещения.</w:t>
      </w:r>
    </w:p>
    <w:p w:rsidR="008D7366" w:rsidRPr="00030968" w:rsidRDefault="008D7366" w:rsidP="004466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Pr="00030968">
        <w:rPr>
          <w:rFonts w:ascii="Times New Roman" w:hAnsi="Times New Roman" w:cs="Times New Roman"/>
          <w:sz w:val="28"/>
          <w:szCs w:val="28"/>
        </w:rPr>
        <w:t>.5. Закупка признается несостоявшейся, в случае, если по окончании установленного извещением срока оператором электронной площадки не направленно ни одного предложения или в отношении всех направленных предложений заказчик принял решение об их несоответствии требованиям извещения, а также в случае, если по результатам рассмотрения предложений только один участник соответствует установленным требованиям.</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6</w:t>
      </w:r>
      <w:r>
        <w:rPr>
          <w:rFonts w:ascii="Times New Roman" w:hAnsi="Times New Roman" w:cs="Times New Roman"/>
          <w:sz w:val="28"/>
          <w:szCs w:val="28"/>
        </w:rPr>
        <w:t>1</w:t>
      </w:r>
      <w:r w:rsidRPr="00030968">
        <w:rPr>
          <w:rFonts w:ascii="Times New Roman" w:hAnsi="Times New Roman" w:cs="Times New Roman"/>
          <w:sz w:val="28"/>
          <w:szCs w:val="28"/>
        </w:rPr>
        <w:t>.6. По факту рассмотрения предложения в срок, установленный в извещении, формируется протокол проведения запроса ценовых предложений, участниками которого могут быть субъекты малого и среднего предпринимательства (протокол ценового запроса, рассмотрения заявок, либо иной документ, предусмотренный регламентом конкретной ЭТП), который подлежит размещению в ЕИС в течение трех рабочих дней с даты его формирования на ЭТП. Протокол должен содержать дату публикации, количество поданных заявок на участие в закупке, предложение о цене договора каждого участника, результаты рассмотрения и оценки заявок на участие в закупке и иные сведения по усмотрению заказчика.</w:t>
      </w:r>
    </w:p>
    <w:p w:rsidR="008D7366" w:rsidRPr="00030968" w:rsidRDefault="008D7366" w:rsidP="00446610">
      <w:pPr>
        <w:spacing w:after="0" w:line="240" w:lineRule="auto"/>
        <w:ind w:firstLine="709"/>
        <w:jc w:val="both"/>
        <w:rPr>
          <w:rFonts w:ascii="Times New Roman" w:hAnsi="Times New Roman" w:cs="Times New Roman"/>
          <w:sz w:val="28"/>
          <w:szCs w:val="28"/>
        </w:rPr>
      </w:pPr>
      <w:r w:rsidRPr="00030968">
        <w:rPr>
          <w:rFonts w:ascii="Times New Roman" w:hAnsi="Times New Roman" w:cs="Times New Roman"/>
          <w:sz w:val="28"/>
          <w:szCs w:val="28"/>
        </w:rPr>
        <w:t>6</w:t>
      </w:r>
      <w:r>
        <w:rPr>
          <w:rFonts w:ascii="Times New Roman" w:hAnsi="Times New Roman" w:cs="Times New Roman"/>
          <w:sz w:val="28"/>
          <w:szCs w:val="28"/>
        </w:rPr>
        <w:t>1.7</w:t>
      </w:r>
      <w:r w:rsidRPr="00030968">
        <w:rPr>
          <w:rFonts w:ascii="Times New Roman" w:hAnsi="Times New Roman" w:cs="Times New Roman"/>
          <w:sz w:val="28"/>
          <w:szCs w:val="28"/>
        </w:rPr>
        <w:t>. Договор по результатам запроса ценовых предложений в электронной форме, участниками которых могут быть субъекты малого и среднего предпринимательства заключается в электронной форме посредством функционала ЭТП в срок, не превышающий 20 дней с даты подведения итогов закупки. В случае, если в течение трех рабочих дней победитель не подписал и не направил заказчику договор, процедура закупки признается не состоявшейся. Указанный договор подлежит размещению в реестре договоров в порядке, предусмотренном Законом № 223-ФЗ и настоящим положением.</w:t>
      </w:r>
    </w:p>
    <w:p w:rsidR="008D7366" w:rsidRPr="00030968" w:rsidRDefault="008D7366" w:rsidP="004466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61.8</w:t>
      </w:r>
      <w:r w:rsidRPr="00030968">
        <w:rPr>
          <w:rFonts w:ascii="Times New Roman" w:hAnsi="Times New Roman" w:cs="Times New Roman"/>
          <w:sz w:val="28"/>
          <w:szCs w:val="28"/>
        </w:rPr>
        <w:t>. В случае отказа победителя запроса ценовых предложений в электронной форме, участниками которых могут быть субъекты малого и среднего предпринимательства от заключения договора, Заказчик вправе заключить договор с любым участником запроса ценовых предложений в электронной форме, участниками которых могут быть субъекты малого и среднего предпринимательства, заявка которого признана соответствующей условиям, установленным в извещении.</w:t>
      </w:r>
    </w:p>
    <w:p w:rsidR="008D7366" w:rsidRPr="00030968" w:rsidRDefault="008D7366" w:rsidP="004466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61.9</w:t>
      </w:r>
      <w:r w:rsidRPr="00030968">
        <w:rPr>
          <w:rFonts w:ascii="Times New Roman" w:hAnsi="Times New Roman" w:cs="Times New Roman"/>
          <w:sz w:val="28"/>
          <w:szCs w:val="28"/>
        </w:rPr>
        <w:t>. Запрос ценовых предложений в электронной форме, участниками которых могут быть субъекты малого и среднего предпринимательства не является торгами (конкурсом, аукционом, запросом предложений и запросом котировок) или публичным конкурсом в соответствии со статьями 447-449 и статьями 1057-1061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r>
        <w:rPr>
          <w:rFonts w:ascii="Times New Roman" w:hAnsi="Times New Roman" w:cs="Times New Roman"/>
          <w:sz w:val="28"/>
          <w:szCs w:val="28"/>
        </w:rPr>
        <w:t>».</w:t>
      </w:r>
    </w:p>
    <w:p w:rsidR="008D7366" w:rsidRDefault="008D7366" w:rsidP="00A12D85">
      <w:pPr>
        <w:pStyle w:val="3"/>
      </w:pPr>
      <w:r>
        <w:t>22</w:t>
      </w:r>
      <w:r w:rsidRPr="00C668F7">
        <w:t xml:space="preserve">. </w:t>
      </w:r>
      <w:r w:rsidRPr="00C668F7">
        <w:rPr>
          <w:lang w:eastAsia="ru-RU"/>
        </w:rPr>
        <w:t>Раздел 63 «</w:t>
      </w:r>
      <w:r w:rsidRPr="00C668F7">
        <w:t>Условия применения и порядок проведения запроса ценовых предложений в электронной форме, участниками которых могут быть субъекты малого и среднего предпринимательства» исключить.</w:t>
      </w: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Default="008D7366" w:rsidP="00A12D85">
      <w:pPr>
        <w:pStyle w:val="3"/>
        <w:rPr>
          <w:lang w:eastAsia="ru-RU"/>
        </w:rPr>
      </w:pPr>
    </w:p>
    <w:p w:rsidR="008D7366" w:rsidRPr="00C668F7" w:rsidRDefault="008D7366" w:rsidP="00A12D85">
      <w:pPr>
        <w:pStyle w:val="3"/>
        <w:rPr>
          <w:lang w:eastAsia="ru-RU"/>
        </w:rPr>
      </w:pPr>
      <w:bookmarkStart w:id="12" w:name="_GoBack"/>
      <w:r w:rsidRPr="004231D3">
        <w:rPr>
          <w:noProof/>
          <w:lang w:eastAsia="ru-RU"/>
        </w:rPr>
        <w:pict>
          <v:shape id="Рисунок 4" o:spid="_x0000_i1026" type="#_x0000_t75" style="width:463.5pt;height:656.25pt;visibility:visible">
            <v:imagedata r:id="rId21" o:title=""/>
          </v:shape>
        </w:pict>
      </w:r>
      <w:bookmarkEnd w:id="12"/>
    </w:p>
    <w:sectPr w:rsidR="008D7366" w:rsidRPr="00C668F7" w:rsidSect="00BF303F">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366" w:rsidRDefault="008D7366" w:rsidP="00BF303F">
      <w:pPr>
        <w:spacing w:after="0" w:line="240" w:lineRule="auto"/>
      </w:pPr>
      <w:r>
        <w:separator/>
      </w:r>
    </w:p>
  </w:endnote>
  <w:endnote w:type="continuationSeparator" w:id="0">
    <w:p w:rsidR="008D7366" w:rsidRDefault="008D7366" w:rsidP="00BF30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366" w:rsidRDefault="008D7366" w:rsidP="00BF303F">
      <w:pPr>
        <w:spacing w:after="0" w:line="240" w:lineRule="auto"/>
      </w:pPr>
      <w:r>
        <w:separator/>
      </w:r>
    </w:p>
  </w:footnote>
  <w:footnote w:type="continuationSeparator" w:id="0">
    <w:p w:rsidR="008D7366" w:rsidRDefault="008D7366" w:rsidP="00BF303F">
      <w:pPr>
        <w:spacing w:after="0" w:line="240" w:lineRule="auto"/>
      </w:pPr>
      <w:r>
        <w:continuationSeparator/>
      </w:r>
    </w:p>
  </w:footnote>
  <w:footnote w:id="1">
    <w:p w:rsidR="008D7366" w:rsidRDefault="008D7366" w:rsidP="00295098">
      <w:pPr>
        <w:pStyle w:val="FootnoteText"/>
        <w:jc w:val="both"/>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2">
    <w:p w:rsidR="008D7366" w:rsidRDefault="008D7366" w:rsidP="00295098">
      <w:pPr>
        <w:pStyle w:val="FootnoteText"/>
        <w:jc w:val="both"/>
      </w:pPr>
      <w:r w:rsidRPr="00721F5F">
        <w:rPr>
          <w:rStyle w:val="FootnoteReference"/>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66" w:rsidRDefault="008D7366">
    <w:pPr>
      <w:pStyle w:val="Header"/>
      <w:jc w:val="center"/>
    </w:pPr>
    <w:fldSimple w:instr="PAGE   \* MERGEFORMAT">
      <w:r>
        <w:rPr>
          <w:noProof/>
        </w:rPr>
        <w:t>2</w:t>
      </w:r>
    </w:fldSimple>
  </w:p>
  <w:p w:rsidR="008D7366" w:rsidRDefault="008D73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A9F"/>
    <w:multiLevelType w:val="hybridMultilevel"/>
    <w:tmpl w:val="475E6558"/>
    <w:lvl w:ilvl="0" w:tplc="73726850">
      <w:start w:val="1"/>
      <w:numFmt w:val="decimal"/>
      <w:lvlText w:val="%1."/>
      <w:lvlJc w:val="left"/>
      <w:pPr>
        <w:ind w:left="1211"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60C70E2"/>
    <w:multiLevelType w:val="hybridMultilevel"/>
    <w:tmpl w:val="C7CEB828"/>
    <w:lvl w:ilvl="0" w:tplc="638448F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DDF2F75"/>
    <w:multiLevelType w:val="hybridMultilevel"/>
    <w:tmpl w:val="2160C33E"/>
    <w:lvl w:ilvl="0" w:tplc="3146955A">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7C615D7"/>
    <w:multiLevelType w:val="hybridMultilevel"/>
    <w:tmpl w:val="C89A4346"/>
    <w:lvl w:ilvl="0" w:tplc="95CAE69E">
      <w:start w:val="6"/>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nsid w:val="36050C26"/>
    <w:multiLevelType w:val="hybridMultilevel"/>
    <w:tmpl w:val="45846C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69C3724"/>
    <w:multiLevelType w:val="multilevel"/>
    <w:tmpl w:val="459A9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EF21588"/>
    <w:multiLevelType w:val="hybridMultilevel"/>
    <w:tmpl w:val="6FEE832E"/>
    <w:lvl w:ilvl="0" w:tplc="4EFC99BC">
      <w:start w:val="1"/>
      <w:numFmt w:val="decimal"/>
      <w:lvlText w:val="%1)"/>
      <w:lvlJc w:val="left"/>
      <w:pPr>
        <w:ind w:left="1080" w:hanging="360"/>
      </w:pPr>
      <w:rPr>
        <w:rFonts w:hint="default"/>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49E93EB7"/>
    <w:multiLevelType w:val="hybridMultilevel"/>
    <w:tmpl w:val="EC10B08C"/>
    <w:lvl w:ilvl="0" w:tplc="399EAE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59B12D80"/>
    <w:multiLevelType w:val="hybridMultilevel"/>
    <w:tmpl w:val="0FCEC470"/>
    <w:lvl w:ilvl="0" w:tplc="4A7CEF0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603643B1"/>
    <w:multiLevelType w:val="hybridMultilevel"/>
    <w:tmpl w:val="40464C0E"/>
    <w:lvl w:ilvl="0" w:tplc="6ED45AB4">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605037FB"/>
    <w:multiLevelType w:val="hybridMultilevel"/>
    <w:tmpl w:val="35AED840"/>
    <w:lvl w:ilvl="0" w:tplc="33EA04D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62EE1230"/>
    <w:multiLevelType w:val="hybridMultilevel"/>
    <w:tmpl w:val="BCE67126"/>
    <w:lvl w:ilvl="0" w:tplc="A3300B6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6D5657E7"/>
    <w:multiLevelType w:val="hybridMultilevel"/>
    <w:tmpl w:val="F50460FE"/>
    <w:lvl w:ilvl="0" w:tplc="F0745554">
      <w:start w:val="1"/>
      <w:numFmt w:val="decimal"/>
      <w:lvlText w:val="%1."/>
      <w:lvlJc w:val="left"/>
      <w:pPr>
        <w:ind w:left="502"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7A723A5E"/>
    <w:multiLevelType w:val="hybridMultilevel"/>
    <w:tmpl w:val="C57E23A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7F535EF5"/>
    <w:multiLevelType w:val="hybridMultilevel"/>
    <w:tmpl w:val="3DDCA2F2"/>
    <w:lvl w:ilvl="0" w:tplc="97C8662C">
      <w:start w:val="4"/>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2"/>
  </w:num>
  <w:num w:numId="2">
    <w:abstractNumId w:val="5"/>
  </w:num>
  <w:num w:numId="3">
    <w:abstractNumId w:val="14"/>
  </w:num>
  <w:num w:numId="4">
    <w:abstractNumId w:val="3"/>
  </w:num>
  <w:num w:numId="5">
    <w:abstractNumId w:val="13"/>
  </w:num>
  <w:num w:numId="6">
    <w:abstractNumId w:val="0"/>
  </w:num>
  <w:num w:numId="7">
    <w:abstractNumId w:val="10"/>
  </w:num>
  <w:num w:numId="8">
    <w:abstractNumId w:val="4"/>
  </w:num>
  <w:num w:numId="9">
    <w:abstractNumId w:val="8"/>
  </w:num>
  <w:num w:numId="10">
    <w:abstractNumId w:val="9"/>
  </w:num>
  <w:num w:numId="11">
    <w:abstractNumId w:val="7"/>
  </w:num>
  <w:num w:numId="12">
    <w:abstractNumId w:val="11"/>
  </w:num>
  <w:num w:numId="13">
    <w:abstractNumId w:val="2"/>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6DFB"/>
    <w:rsid w:val="00013193"/>
    <w:rsid w:val="00030968"/>
    <w:rsid w:val="000329F0"/>
    <w:rsid w:val="000474AB"/>
    <w:rsid w:val="00063374"/>
    <w:rsid w:val="00066B6E"/>
    <w:rsid w:val="0009750A"/>
    <w:rsid w:val="000A02E7"/>
    <w:rsid w:val="000A62E2"/>
    <w:rsid w:val="000B47A3"/>
    <w:rsid w:val="000E0BC3"/>
    <w:rsid w:val="000E1664"/>
    <w:rsid w:val="000E51AA"/>
    <w:rsid w:val="000F328B"/>
    <w:rsid w:val="000F38C4"/>
    <w:rsid w:val="000F6B7D"/>
    <w:rsid w:val="00105CA6"/>
    <w:rsid w:val="00123115"/>
    <w:rsid w:val="001251E9"/>
    <w:rsid w:val="00136A18"/>
    <w:rsid w:val="00140F81"/>
    <w:rsid w:val="00162EF8"/>
    <w:rsid w:val="00172467"/>
    <w:rsid w:val="001726AE"/>
    <w:rsid w:val="001734BF"/>
    <w:rsid w:val="00180047"/>
    <w:rsid w:val="001851C9"/>
    <w:rsid w:val="00193435"/>
    <w:rsid w:val="001A40BE"/>
    <w:rsid w:val="001A674F"/>
    <w:rsid w:val="001B51C8"/>
    <w:rsid w:val="001E79DA"/>
    <w:rsid w:val="001F254C"/>
    <w:rsid w:val="00200BE7"/>
    <w:rsid w:val="00212550"/>
    <w:rsid w:val="00237067"/>
    <w:rsid w:val="00254D2A"/>
    <w:rsid w:val="00256C4F"/>
    <w:rsid w:val="002725B2"/>
    <w:rsid w:val="00273568"/>
    <w:rsid w:val="00290557"/>
    <w:rsid w:val="00295098"/>
    <w:rsid w:val="002A51A9"/>
    <w:rsid w:val="002A598E"/>
    <w:rsid w:val="002A7238"/>
    <w:rsid w:val="002B596B"/>
    <w:rsid w:val="002D0F2D"/>
    <w:rsid w:val="002D6ECB"/>
    <w:rsid w:val="00324A04"/>
    <w:rsid w:val="00343D80"/>
    <w:rsid w:val="00354032"/>
    <w:rsid w:val="00366BA7"/>
    <w:rsid w:val="003826BD"/>
    <w:rsid w:val="003A657A"/>
    <w:rsid w:val="003B1496"/>
    <w:rsid w:val="003C5BB0"/>
    <w:rsid w:val="003E5F33"/>
    <w:rsid w:val="003F164F"/>
    <w:rsid w:val="00402962"/>
    <w:rsid w:val="004231D3"/>
    <w:rsid w:val="00424E50"/>
    <w:rsid w:val="004267C7"/>
    <w:rsid w:val="00437503"/>
    <w:rsid w:val="0043761B"/>
    <w:rsid w:val="004427D4"/>
    <w:rsid w:val="00446610"/>
    <w:rsid w:val="0046295A"/>
    <w:rsid w:val="004A5319"/>
    <w:rsid w:val="004F0E83"/>
    <w:rsid w:val="00513566"/>
    <w:rsid w:val="005140B8"/>
    <w:rsid w:val="00554268"/>
    <w:rsid w:val="0055643B"/>
    <w:rsid w:val="005A55E3"/>
    <w:rsid w:val="005C006E"/>
    <w:rsid w:val="005C1E9C"/>
    <w:rsid w:val="005E6825"/>
    <w:rsid w:val="005F3BD9"/>
    <w:rsid w:val="00614E6C"/>
    <w:rsid w:val="006236C0"/>
    <w:rsid w:val="006537B6"/>
    <w:rsid w:val="00664564"/>
    <w:rsid w:val="00671F3B"/>
    <w:rsid w:val="0069777A"/>
    <w:rsid w:val="006A0502"/>
    <w:rsid w:val="006B051A"/>
    <w:rsid w:val="006B5BC6"/>
    <w:rsid w:val="006C2AD7"/>
    <w:rsid w:val="006C578E"/>
    <w:rsid w:val="006C665F"/>
    <w:rsid w:val="006F0F6B"/>
    <w:rsid w:val="0070074F"/>
    <w:rsid w:val="00702D4B"/>
    <w:rsid w:val="007060BA"/>
    <w:rsid w:val="00721F5F"/>
    <w:rsid w:val="00727ECD"/>
    <w:rsid w:val="00735C2E"/>
    <w:rsid w:val="00737244"/>
    <w:rsid w:val="00763206"/>
    <w:rsid w:val="00773040"/>
    <w:rsid w:val="007A0B5E"/>
    <w:rsid w:val="007A5390"/>
    <w:rsid w:val="007C1406"/>
    <w:rsid w:val="007E608B"/>
    <w:rsid w:val="008227BC"/>
    <w:rsid w:val="0084708D"/>
    <w:rsid w:val="00881415"/>
    <w:rsid w:val="00885201"/>
    <w:rsid w:val="00886FE0"/>
    <w:rsid w:val="008B086C"/>
    <w:rsid w:val="008C5EEF"/>
    <w:rsid w:val="008C6FA8"/>
    <w:rsid w:val="008D1F2B"/>
    <w:rsid w:val="008D7366"/>
    <w:rsid w:val="008E52A6"/>
    <w:rsid w:val="008E575D"/>
    <w:rsid w:val="008F2469"/>
    <w:rsid w:val="00915E49"/>
    <w:rsid w:val="00940101"/>
    <w:rsid w:val="00980008"/>
    <w:rsid w:val="00986966"/>
    <w:rsid w:val="009923C4"/>
    <w:rsid w:val="00993FBC"/>
    <w:rsid w:val="00997FDB"/>
    <w:rsid w:val="009A29CB"/>
    <w:rsid w:val="009B2C5D"/>
    <w:rsid w:val="009C6E6F"/>
    <w:rsid w:val="009D1153"/>
    <w:rsid w:val="009F13B9"/>
    <w:rsid w:val="00A00673"/>
    <w:rsid w:val="00A06287"/>
    <w:rsid w:val="00A12D85"/>
    <w:rsid w:val="00A13109"/>
    <w:rsid w:val="00A14086"/>
    <w:rsid w:val="00A35A07"/>
    <w:rsid w:val="00A376F4"/>
    <w:rsid w:val="00A62552"/>
    <w:rsid w:val="00A6367B"/>
    <w:rsid w:val="00A67738"/>
    <w:rsid w:val="00AA3568"/>
    <w:rsid w:val="00AB6CA1"/>
    <w:rsid w:val="00AD3469"/>
    <w:rsid w:val="00AE4F8D"/>
    <w:rsid w:val="00AE5A08"/>
    <w:rsid w:val="00AF5FF2"/>
    <w:rsid w:val="00B10493"/>
    <w:rsid w:val="00B123F7"/>
    <w:rsid w:val="00B31480"/>
    <w:rsid w:val="00B45DB7"/>
    <w:rsid w:val="00B74BCB"/>
    <w:rsid w:val="00B94026"/>
    <w:rsid w:val="00BB2628"/>
    <w:rsid w:val="00BB6DFB"/>
    <w:rsid w:val="00BB7F79"/>
    <w:rsid w:val="00BC66B5"/>
    <w:rsid w:val="00BE1584"/>
    <w:rsid w:val="00BE26ED"/>
    <w:rsid w:val="00BE3E9E"/>
    <w:rsid w:val="00BF303F"/>
    <w:rsid w:val="00C32F8F"/>
    <w:rsid w:val="00C33067"/>
    <w:rsid w:val="00C425A3"/>
    <w:rsid w:val="00C60BE0"/>
    <w:rsid w:val="00C668C3"/>
    <w:rsid w:val="00C668F7"/>
    <w:rsid w:val="00C677E5"/>
    <w:rsid w:val="00C730ED"/>
    <w:rsid w:val="00C9283D"/>
    <w:rsid w:val="00CA361F"/>
    <w:rsid w:val="00CA5EAE"/>
    <w:rsid w:val="00CB12C4"/>
    <w:rsid w:val="00CD40CE"/>
    <w:rsid w:val="00CF0F40"/>
    <w:rsid w:val="00CF4327"/>
    <w:rsid w:val="00D157A2"/>
    <w:rsid w:val="00D17901"/>
    <w:rsid w:val="00D2379C"/>
    <w:rsid w:val="00D256BB"/>
    <w:rsid w:val="00D43715"/>
    <w:rsid w:val="00D66E8B"/>
    <w:rsid w:val="00D825E7"/>
    <w:rsid w:val="00D847D1"/>
    <w:rsid w:val="00D85B74"/>
    <w:rsid w:val="00DA5789"/>
    <w:rsid w:val="00DC100F"/>
    <w:rsid w:val="00DD2043"/>
    <w:rsid w:val="00DF1ACF"/>
    <w:rsid w:val="00E10290"/>
    <w:rsid w:val="00E32E7B"/>
    <w:rsid w:val="00E34C91"/>
    <w:rsid w:val="00E35630"/>
    <w:rsid w:val="00E36D0A"/>
    <w:rsid w:val="00E65D86"/>
    <w:rsid w:val="00E7231A"/>
    <w:rsid w:val="00E750B0"/>
    <w:rsid w:val="00E75AD1"/>
    <w:rsid w:val="00E92D0F"/>
    <w:rsid w:val="00EA04C0"/>
    <w:rsid w:val="00EA2B46"/>
    <w:rsid w:val="00EB5FFE"/>
    <w:rsid w:val="00EC4E42"/>
    <w:rsid w:val="00ED16CE"/>
    <w:rsid w:val="00ED6987"/>
    <w:rsid w:val="00EE62E0"/>
    <w:rsid w:val="00EF52AC"/>
    <w:rsid w:val="00F02E20"/>
    <w:rsid w:val="00F058F2"/>
    <w:rsid w:val="00F10DA8"/>
    <w:rsid w:val="00F3373B"/>
    <w:rsid w:val="00F46990"/>
    <w:rsid w:val="00F50A0D"/>
    <w:rsid w:val="00F816AB"/>
    <w:rsid w:val="00F81AD7"/>
    <w:rsid w:val="00F907CB"/>
    <w:rsid w:val="00FD6358"/>
    <w:rsid w:val="00FE585C"/>
    <w:rsid w:val="00FF55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435"/>
    <w:pPr>
      <w:spacing w:after="160" w:line="259" w:lineRule="auto"/>
    </w:pPr>
    <w:rPr>
      <w:rFonts w:cs="Calibri"/>
      <w:lang w:eastAsia="en-US"/>
    </w:rPr>
  </w:style>
  <w:style w:type="paragraph" w:styleId="Heading1">
    <w:name w:val="heading 1"/>
    <w:basedOn w:val="Normal"/>
    <w:next w:val="Normal"/>
    <w:link w:val="Heading1Char"/>
    <w:uiPriority w:val="99"/>
    <w:qFormat/>
    <w:rsid w:val="00295098"/>
    <w:pPr>
      <w:keepNext/>
      <w:keepLines/>
      <w:spacing w:before="240" w:after="0"/>
      <w:outlineLvl w:val="0"/>
    </w:pPr>
    <w:rPr>
      <w:rFonts w:ascii="Calibri Light" w:eastAsia="Times New Roman" w:hAnsi="Calibri Light" w:cs="Calibri Light"/>
      <w:color w:val="2E74B5"/>
      <w:sz w:val="32"/>
      <w:szCs w:val="32"/>
    </w:rPr>
  </w:style>
  <w:style w:type="paragraph" w:styleId="Heading2">
    <w:name w:val="heading 2"/>
    <w:basedOn w:val="Normal"/>
    <w:next w:val="Normal"/>
    <w:link w:val="Heading2Char"/>
    <w:uiPriority w:val="99"/>
    <w:qFormat/>
    <w:rsid w:val="00A06287"/>
    <w:pPr>
      <w:keepNext/>
      <w:keepLines/>
      <w:spacing w:before="200" w:after="0"/>
      <w:outlineLvl w:val="1"/>
    </w:pPr>
    <w:rPr>
      <w:rFonts w:ascii="Calibri Light" w:eastAsia="Times New Roman" w:hAnsi="Calibri Light" w:cs="Calibri Light"/>
      <w:b/>
      <w:bCs/>
      <w:color w:val="5B9BD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5098"/>
    <w:rPr>
      <w:rFonts w:ascii="Calibri Light" w:hAnsi="Calibri Light" w:cs="Calibri Light"/>
      <w:color w:val="2E74B5"/>
      <w:sz w:val="32"/>
      <w:szCs w:val="32"/>
    </w:rPr>
  </w:style>
  <w:style w:type="character" w:customStyle="1" w:styleId="Heading2Char">
    <w:name w:val="Heading 2 Char"/>
    <w:basedOn w:val="DefaultParagraphFont"/>
    <w:link w:val="Heading2"/>
    <w:uiPriority w:val="99"/>
    <w:locked/>
    <w:rsid w:val="00A06287"/>
    <w:rPr>
      <w:rFonts w:ascii="Calibri Light" w:hAnsi="Calibri Light" w:cs="Calibri Light"/>
      <w:b/>
      <w:bCs/>
      <w:color w:val="5B9BD5"/>
      <w:sz w:val="26"/>
      <w:szCs w:val="26"/>
    </w:rPr>
  </w:style>
  <w:style w:type="table" w:styleId="TableGrid">
    <w:name w:val="Table Grid"/>
    <w:basedOn w:val="TableNormal"/>
    <w:uiPriority w:val="99"/>
    <w:rsid w:val="00B1049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06287"/>
    <w:pPr>
      <w:autoSpaceDE w:val="0"/>
      <w:autoSpaceDN w:val="0"/>
      <w:adjustRightInd w:val="0"/>
    </w:pPr>
    <w:rPr>
      <w:rFonts w:ascii="Verdana" w:eastAsia="Times New Roman" w:hAnsi="Verdana" w:cs="Verdana"/>
      <w:color w:val="000000"/>
      <w:sz w:val="24"/>
      <w:szCs w:val="24"/>
      <w:lang w:eastAsia="en-US"/>
    </w:rPr>
  </w:style>
  <w:style w:type="paragraph" w:styleId="BodyText">
    <w:name w:val="Body Text"/>
    <w:basedOn w:val="Normal"/>
    <w:link w:val="BodyTextChar"/>
    <w:uiPriority w:val="99"/>
    <w:rsid w:val="00A06287"/>
    <w:pPr>
      <w:spacing w:after="0" w:line="240" w:lineRule="auto"/>
      <w:jc w:val="both"/>
    </w:pPr>
    <w:rPr>
      <w:rFonts w:ascii="Times New Roman" w:eastAsia="Times New Roman" w:hAnsi="Times New Roman" w:cs="Times New Roman"/>
      <w:sz w:val="28"/>
      <w:szCs w:val="28"/>
      <w:lang w:eastAsia="ru-RU"/>
    </w:rPr>
  </w:style>
  <w:style w:type="character" w:customStyle="1" w:styleId="BodyTextChar">
    <w:name w:val="Body Text Char"/>
    <w:basedOn w:val="DefaultParagraphFont"/>
    <w:link w:val="BodyText"/>
    <w:uiPriority w:val="99"/>
    <w:locked/>
    <w:rsid w:val="00A06287"/>
    <w:rPr>
      <w:rFonts w:ascii="Times New Roman" w:hAnsi="Times New Roman" w:cs="Times New Roman"/>
      <w:sz w:val="24"/>
      <w:szCs w:val="24"/>
      <w:lang w:eastAsia="ru-RU"/>
    </w:rPr>
  </w:style>
  <w:style w:type="paragraph" w:styleId="ListParagraph">
    <w:name w:val="List Paragraph"/>
    <w:basedOn w:val="Normal"/>
    <w:link w:val="ListParagraphChar"/>
    <w:uiPriority w:val="99"/>
    <w:qFormat/>
    <w:rsid w:val="00ED16CE"/>
    <w:pPr>
      <w:spacing w:after="200" w:line="276" w:lineRule="auto"/>
      <w:ind w:left="720"/>
    </w:pPr>
  </w:style>
  <w:style w:type="character" w:customStyle="1" w:styleId="ListParagraphChar">
    <w:name w:val="List Paragraph Char"/>
    <w:basedOn w:val="DefaultParagraphFont"/>
    <w:link w:val="ListParagraph"/>
    <w:uiPriority w:val="99"/>
    <w:locked/>
    <w:rsid w:val="00ED16CE"/>
  </w:style>
  <w:style w:type="paragraph" w:styleId="BalloonText">
    <w:name w:val="Balloon Text"/>
    <w:basedOn w:val="Normal"/>
    <w:link w:val="BalloonTextChar"/>
    <w:uiPriority w:val="99"/>
    <w:semiHidden/>
    <w:rsid w:val="00BB2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2628"/>
    <w:rPr>
      <w:rFonts w:ascii="Tahoma" w:hAnsi="Tahoma" w:cs="Tahoma"/>
      <w:sz w:val="16"/>
      <w:szCs w:val="16"/>
    </w:rPr>
  </w:style>
  <w:style w:type="paragraph" w:styleId="Header">
    <w:name w:val="header"/>
    <w:basedOn w:val="Normal"/>
    <w:link w:val="HeaderChar"/>
    <w:uiPriority w:val="99"/>
    <w:rsid w:val="00BF303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F303F"/>
  </w:style>
  <w:style w:type="paragraph" w:styleId="Footer">
    <w:name w:val="footer"/>
    <w:basedOn w:val="Normal"/>
    <w:link w:val="FooterChar"/>
    <w:uiPriority w:val="99"/>
    <w:rsid w:val="00BF303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F303F"/>
  </w:style>
  <w:style w:type="character" w:customStyle="1" w:styleId="1">
    <w:name w:val="Абзац списка Знак1"/>
    <w:basedOn w:val="DefaultParagraphFont"/>
    <w:uiPriority w:val="99"/>
    <w:rsid w:val="006236C0"/>
  </w:style>
  <w:style w:type="paragraph" w:styleId="NormalWeb">
    <w:name w:val="Normal (Web)"/>
    <w:basedOn w:val="Normal"/>
    <w:uiPriority w:val="99"/>
    <w:rsid w:val="003C5B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D2379C"/>
    <w:pPr>
      <w:autoSpaceDE w:val="0"/>
      <w:autoSpaceDN w:val="0"/>
      <w:adjustRightInd w:val="0"/>
    </w:pPr>
    <w:rPr>
      <w:rFonts w:cs="Calibri"/>
      <w:sz w:val="28"/>
      <w:szCs w:val="28"/>
    </w:rPr>
  </w:style>
  <w:style w:type="character" w:styleId="FootnoteReference">
    <w:name w:val="footnote reference"/>
    <w:basedOn w:val="DefaultParagraphFont"/>
    <w:uiPriority w:val="99"/>
    <w:semiHidden/>
    <w:rsid w:val="00671F3B"/>
    <w:rPr>
      <w:vertAlign w:val="superscript"/>
    </w:rPr>
  </w:style>
  <w:style w:type="paragraph" w:styleId="FootnoteText">
    <w:name w:val="footnote text"/>
    <w:basedOn w:val="Normal"/>
    <w:link w:val="FootnoteTextChar"/>
    <w:uiPriority w:val="99"/>
    <w:semiHidden/>
    <w:rsid w:val="0029509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95098"/>
    <w:rPr>
      <w:sz w:val="20"/>
      <w:szCs w:val="20"/>
    </w:rPr>
  </w:style>
  <w:style w:type="paragraph" w:customStyle="1" w:styleId="3">
    <w:name w:val="Стиль3"/>
    <w:basedOn w:val="Normal"/>
    <w:link w:val="31"/>
    <w:uiPriority w:val="99"/>
    <w:rsid w:val="006F0F6B"/>
    <w:pPr>
      <w:spacing w:after="0" w:line="240" w:lineRule="auto"/>
      <w:ind w:firstLine="709"/>
      <w:jc w:val="both"/>
    </w:pPr>
    <w:rPr>
      <w:sz w:val="28"/>
      <w:szCs w:val="28"/>
    </w:rPr>
  </w:style>
  <w:style w:type="character" w:customStyle="1" w:styleId="31">
    <w:name w:val="Стиль3 Знак1"/>
    <w:basedOn w:val="DefaultParagraphFont"/>
    <w:link w:val="3"/>
    <w:uiPriority w:val="99"/>
    <w:locked/>
    <w:rsid w:val="006F0F6B"/>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9268/3308dd3043911d8e4fc498c856fd3ba547580b3d/" TargetMode="External"/><Relationship Id="rId13" Type="http://schemas.openxmlformats.org/officeDocument/2006/relationships/hyperlink" Target="https://www.consultant.ru/document/cons_doc_LAW_483131/ab3273e757a9e718cbb3741596bc36eb8138e4f6/" TargetMode="External"/><Relationship Id="rId18" Type="http://schemas.openxmlformats.org/officeDocument/2006/relationships/hyperlink" Target="https://www.consultant.ru/document/cons_doc_LAW_487024/a142cf846a2c4b405e65e6ee1d847270a8b77ae9/"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https://www.consultant.ru/document/cons_doc_LAW_144624/ab3273e757a9e718cbb3741596bc36eb8138e4f6/" TargetMode="External"/><Relationship Id="rId17" Type="http://schemas.openxmlformats.org/officeDocument/2006/relationships/hyperlink" Target="https://www.consultant.ru/document/cons_doc_LAW_489356/92c21101873860b815e2a0b883ec15dd4f6bebbe/" TargetMode="External"/><Relationship Id="rId2" Type="http://schemas.openxmlformats.org/officeDocument/2006/relationships/styles" Target="styles.xml"/><Relationship Id="rId16" Type="http://schemas.openxmlformats.org/officeDocument/2006/relationships/hyperlink" Target="https://www.consultant.ru/document/cons_doc_LAW_483131/ab3273e757a9e718cbb3741596bc36eb8138e4f6/" TargetMode="External"/><Relationship Id="rId20" Type="http://schemas.openxmlformats.org/officeDocument/2006/relationships/hyperlink" Target="https://www.consultant.ru/document/cons_doc_LAW_489356/f61ff313afecf81a91a43d729c2df55c1d6a15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83131/ab3273e757a9e718cbb3741596bc36eb8138e4f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nsultant.ru/document/cons_doc_LAW_483131/ab3273e757a9e718cbb3741596bc36eb8138e4f6/" TargetMode="External"/><Relationship Id="rId23" Type="http://schemas.openxmlformats.org/officeDocument/2006/relationships/fontTable" Target="fontTable.xml"/><Relationship Id="rId10" Type="http://schemas.openxmlformats.org/officeDocument/2006/relationships/hyperlink" Target="https://www.consultant.ru/document/cons_doc_LAW_483131/ab3273e757a9e718cbb3741596bc36eb8138e4f6/" TargetMode="External"/><Relationship Id="rId19" Type="http://schemas.openxmlformats.org/officeDocument/2006/relationships/hyperlink" Target="https://www.consultant.ru/document/cons_doc_LAW_487024/5377b0e3c206aea2e91c9ae02688db5bdc59685c/" TargetMode="External"/><Relationship Id="rId4" Type="http://schemas.openxmlformats.org/officeDocument/2006/relationships/webSettings" Target="webSettings.xml"/><Relationship Id="rId9" Type="http://schemas.openxmlformats.org/officeDocument/2006/relationships/hyperlink" Target="https://www.consultant.ru/document/cons_doc_LAW_483131/ab3273e757a9e718cbb3741596bc36eb8138e4f6/" TargetMode="External"/><Relationship Id="rId14" Type="http://schemas.openxmlformats.org/officeDocument/2006/relationships/hyperlink" Target="https://www.consultant.ru/document/cons_doc_LAW_483131/ab3273e757a9e718cbb3741596bc36eb8138e4f6/"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23</Pages>
  <Words>7848</Words>
  <Characters>-32766</Characters>
  <Application>Microsoft Office Outlook</Application>
  <DocSecurity>0</DocSecurity>
  <Lines>0</Lines>
  <Paragraphs>0</Paragraphs>
  <ScaleCrop>false</ScaleCrop>
  <Company>Nova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Denis</cp:lastModifiedBy>
  <cp:revision>3</cp:revision>
  <cp:lastPrinted>2024-12-22T15:27:00Z</cp:lastPrinted>
  <dcterms:created xsi:type="dcterms:W3CDTF">2024-12-23T09:26:00Z</dcterms:created>
  <dcterms:modified xsi:type="dcterms:W3CDTF">2024-12-26T09:25:00Z</dcterms:modified>
</cp:coreProperties>
</file>